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C1" w:rsidRPr="002219C1" w:rsidRDefault="00B809B4" w:rsidP="00B94A83">
      <w:pPr>
        <w:spacing w:after="0" w:line="240" w:lineRule="auto"/>
        <w:contextualSpacing/>
        <w:jc w:val="center"/>
        <w:rPr>
          <w:rFonts w:ascii="BatangChe" w:eastAsia="BatangChe" w:hAnsi="BatangChe" w:cs="Arial"/>
          <w:color w:val="000000"/>
          <w:sz w:val="24"/>
          <w:szCs w:val="24"/>
          <w:u w:val="single"/>
        </w:rPr>
      </w:pPr>
      <w:r>
        <w:rPr>
          <w:rFonts w:ascii="BatangChe" w:eastAsia="BatangChe" w:hAnsi="BatangChe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AFC </w:t>
      </w:r>
      <w:bookmarkStart w:id="0" w:name="_GoBack"/>
      <w:bookmarkEnd w:id="0"/>
      <w:r w:rsidR="002219C1" w:rsidRPr="002219C1">
        <w:rPr>
          <w:rFonts w:ascii="BatangChe" w:eastAsia="BatangChe" w:hAnsi="BatangChe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AWARD CATEGORIES</w:t>
      </w:r>
    </w:p>
    <w:p w:rsidR="002219C1" w:rsidRPr="00B94A83" w:rsidRDefault="002219C1" w:rsidP="00B94A83">
      <w:pPr>
        <w:spacing w:after="0" w:line="240" w:lineRule="auto"/>
        <w:contextualSpacing/>
        <w:rPr>
          <w:rFonts w:ascii="BatangChe" w:eastAsia="BatangChe" w:hAnsi="BatangChe" w:cs="Arial"/>
          <w:color w:val="000000"/>
          <w:sz w:val="24"/>
          <w:szCs w:val="24"/>
        </w:rPr>
      </w:pPr>
      <w:r w:rsidRPr="002219C1">
        <w:rPr>
          <w:rFonts w:ascii="BatangChe" w:eastAsia="BatangChe" w:hAnsi="BatangChe" w:cs="Arial"/>
          <w:color w:val="000000"/>
          <w:sz w:val="24"/>
          <w:szCs w:val="24"/>
        </w:rPr>
        <w:t>Trustee of the Year</w:t>
      </w:r>
      <w:r w:rsidRPr="002219C1">
        <w:rPr>
          <w:rFonts w:ascii="BatangChe" w:eastAsia="BatangChe" w:hAnsi="BatangChe" w:cs="Arial"/>
          <w:color w:val="000000"/>
          <w:sz w:val="24"/>
          <w:szCs w:val="24"/>
        </w:rPr>
        <w:br/>
        <w:t xml:space="preserve">Dr. James L. </w:t>
      </w:r>
      <w:proofErr w:type="spellStart"/>
      <w:r w:rsidRPr="002219C1">
        <w:rPr>
          <w:rFonts w:ascii="BatangChe" w:eastAsia="BatangChe" w:hAnsi="BatangChe" w:cs="Arial"/>
          <w:color w:val="000000"/>
          <w:sz w:val="24"/>
          <w:szCs w:val="24"/>
        </w:rPr>
        <w:t>Wattenbarger</w:t>
      </w:r>
      <w:proofErr w:type="spellEnd"/>
      <w:r w:rsidRPr="002219C1">
        <w:rPr>
          <w:rFonts w:ascii="BatangChe" w:eastAsia="BatangChe" w:hAnsi="BatangChe" w:cs="Arial"/>
          <w:color w:val="000000"/>
          <w:sz w:val="24"/>
          <w:szCs w:val="24"/>
        </w:rPr>
        <w:t xml:space="preserve"> Award</w:t>
      </w:r>
      <w:r w:rsidRPr="002219C1">
        <w:rPr>
          <w:rFonts w:ascii="BatangChe" w:eastAsia="BatangChe" w:hAnsi="BatangChe" w:cs="Arial"/>
          <w:color w:val="000000"/>
          <w:sz w:val="24"/>
          <w:szCs w:val="24"/>
        </w:rPr>
        <w:br/>
        <w:t>Outstanding AFC Board Member</w:t>
      </w:r>
      <w:r w:rsidRPr="002219C1">
        <w:rPr>
          <w:rFonts w:ascii="BatangChe" w:eastAsia="BatangChe" w:hAnsi="BatangChe" w:cs="Arial"/>
          <w:color w:val="000000"/>
          <w:sz w:val="24"/>
          <w:szCs w:val="24"/>
        </w:rPr>
        <w:br/>
        <w:t>AFC Leadership Service Award</w:t>
      </w:r>
      <w:r w:rsidRPr="002219C1">
        <w:rPr>
          <w:rFonts w:ascii="BatangChe" w:eastAsia="BatangChe" w:hAnsi="BatangChe" w:cs="Arial"/>
          <w:color w:val="000000"/>
          <w:sz w:val="24"/>
          <w:szCs w:val="24"/>
        </w:rPr>
        <w:br/>
        <w:t>AFC Honorary Life Award</w:t>
      </w:r>
      <w:r w:rsidRPr="002219C1">
        <w:rPr>
          <w:rFonts w:ascii="BatangChe" w:eastAsia="BatangChe" w:hAnsi="BatangChe" w:cs="Arial"/>
          <w:color w:val="000000"/>
          <w:sz w:val="24"/>
          <w:szCs w:val="24"/>
        </w:rPr>
        <w:br/>
        <w:t>AFC Distinguished Service Award</w:t>
      </w:r>
      <w:r w:rsidRPr="002219C1">
        <w:rPr>
          <w:rFonts w:ascii="BatangChe" w:eastAsia="BatangChe" w:hAnsi="BatangChe" w:cs="Arial"/>
          <w:color w:val="000000"/>
          <w:sz w:val="24"/>
          <w:szCs w:val="24"/>
        </w:rPr>
        <w:br/>
        <w:t>2015 Professor of the Year</w:t>
      </w:r>
    </w:p>
    <w:p w:rsidR="0076278C" w:rsidRPr="00B94A83" w:rsidRDefault="0076278C" w:rsidP="00B94A83">
      <w:pPr>
        <w:spacing w:after="0" w:line="240" w:lineRule="auto"/>
        <w:contextualSpacing/>
        <w:outlineLvl w:val="1"/>
        <w:rPr>
          <w:rFonts w:ascii="BatangChe" w:eastAsia="BatangChe" w:hAnsi="BatangChe" w:cs="Arial"/>
          <w:b/>
          <w:bCs/>
          <w:color w:val="76B3DF"/>
          <w:sz w:val="24"/>
          <w:szCs w:val="24"/>
          <w:u w:val="single"/>
        </w:rPr>
      </w:pPr>
      <w:r w:rsidRPr="0076278C">
        <w:rPr>
          <w:rFonts w:ascii="BatangChe" w:eastAsia="BatangChe" w:hAnsi="BatangChe" w:cs="Arial"/>
          <w:b/>
          <w:bCs/>
          <w:color w:val="76B3DF"/>
          <w:sz w:val="24"/>
          <w:szCs w:val="24"/>
          <w:u w:val="single"/>
        </w:rPr>
        <w:t>REGION OF THE YEAR</w:t>
      </w:r>
    </w:p>
    <w:p w:rsidR="0076278C" w:rsidRPr="00B94A83" w:rsidRDefault="0076278C" w:rsidP="00B809B4">
      <w:pPr>
        <w:spacing w:after="0" w:line="240" w:lineRule="auto"/>
        <w:contextualSpacing/>
        <w:outlineLvl w:val="1"/>
        <w:rPr>
          <w:rFonts w:ascii="BatangChe" w:eastAsia="BatangChe" w:hAnsi="BatangChe" w:cs="Arial"/>
          <w:color w:val="000000"/>
          <w:sz w:val="24"/>
          <w:szCs w:val="24"/>
        </w:rPr>
      </w:pPr>
      <w:r w:rsidRPr="0076278C">
        <w:rPr>
          <w:rFonts w:ascii="BatangChe" w:eastAsia="BatangChe" w:hAnsi="BatangChe" w:cs="Arial"/>
          <w:b/>
          <w:bCs/>
          <w:color w:val="76B3DF"/>
          <w:sz w:val="24"/>
          <w:szCs w:val="24"/>
          <w:u w:val="single"/>
        </w:rPr>
        <w:t>REGION I CHAPTER AWARD WINNERS</w:t>
      </w:r>
      <w:r w:rsidR="00B94A83">
        <w:rPr>
          <w:rFonts w:ascii="BatangChe" w:eastAsia="BatangChe" w:hAnsi="BatangChe" w:cs="Arial"/>
          <w:b/>
          <w:bCs/>
          <w:color w:val="76B3DF"/>
          <w:sz w:val="24"/>
          <w:szCs w:val="24"/>
          <w:u w:val="single"/>
        </w:rPr>
        <w:t>:</w:t>
      </w:r>
      <w:r w:rsidR="00B809B4">
        <w:rPr>
          <w:rFonts w:ascii="BatangChe" w:eastAsia="BatangChe" w:hAnsi="BatangChe" w:cs="Arial"/>
          <w:b/>
          <w:bCs/>
          <w:color w:val="76B3DF"/>
          <w:sz w:val="24"/>
          <w:szCs w:val="24"/>
          <w:u w:val="single"/>
        </w:rPr>
        <w:t xml:space="preserve"> </w:t>
      </w:r>
      <w:r w:rsidRPr="00B94A83">
        <w:rPr>
          <w:rFonts w:ascii="BatangChe" w:eastAsia="BatangChe" w:hAnsi="BatangChe" w:cs="Arial"/>
          <w:color w:val="000000"/>
          <w:sz w:val="24"/>
          <w:szCs w:val="24"/>
        </w:rPr>
        <w:t xml:space="preserve">Lifesaver </w:t>
      </w:r>
      <w:proofErr w:type="spellStart"/>
      <w:r w:rsidRPr="00B94A83">
        <w:rPr>
          <w:rFonts w:ascii="BatangChe" w:eastAsia="BatangChe" w:hAnsi="BatangChe" w:cs="Arial"/>
          <w:color w:val="000000"/>
          <w:sz w:val="24"/>
          <w:szCs w:val="24"/>
        </w:rPr>
        <w:t>Award</w:t>
      </w:r>
      <w:proofErr w:type="gramStart"/>
      <w:r w:rsidR="00B809B4">
        <w:rPr>
          <w:rFonts w:ascii="BatangChe" w:eastAsia="BatangChe" w:hAnsi="BatangChe" w:cs="Arial"/>
          <w:color w:val="000000"/>
          <w:sz w:val="24"/>
          <w:szCs w:val="24"/>
        </w:rPr>
        <w:t>,</w:t>
      </w:r>
      <w:r w:rsidRPr="00B94A83">
        <w:rPr>
          <w:rFonts w:ascii="BatangChe" w:eastAsia="BatangChe" w:hAnsi="BatangChe" w:cs="Arial"/>
          <w:color w:val="000000"/>
          <w:sz w:val="24"/>
          <w:szCs w:val="24"/>
        </w:rPr>
        <w:t>Unsung</w:t>
      </w:r>
      <w:proofErr w:type="spellEnd"/>
      <w:proofErr w:type="gramEnd"/>
      <w:r w:rsidRPr="00B94A83">
        <w:rPr>
          <w:rFonts w:ascii="BatangChe" w:eastAsia="BatangChe" w:hAnsi="BatangChe" w:cs="Arial"/>
          <w:color w:val="000000"/>
          <w:sz w:val="24"/>
          <w:szCs w:val="24"/>
        </w:rPr>
        <w:t xml:space="preserve"> Hero</w:t>
      </w:r>
    </w:p>
    <w:p w:rsidR="0076278C" w:rsidRPr="00B94A83" w:rsidRDefault="0076278C" w:rsidP="00B94A83">
      <w:pPr>
        <w:spacing w:after="0" w:line="240" w:lineRule="auto"/>
        <w:contextualSpacing/>
        <w:rPr>
          <w:rFonts w:ascii="BatangChe" w:eastAsia="BatangChe" w:hAnsi="BatangChe" w:cs="Arial"/>
          <w:color w:val="000000"/>
          <w:sz w:val="24"/>
          <w:szCs w:val="24"/>
        </w:rPr>
      </w:pPr>
      <w:r w:rsidRPr="00B94A83">
        <w:rPr>
          <w:rFonts w:ascii="BatangChe" w:eastAsia="BatangChe" w:hAnsi="BatangChe" w:cs="Arial"/>
          <w:b/>
          <w:color w:val="5B9BD5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Chapter of the Year Award</w:t>
      </w:r>
      <w:r w:rsidR="00B809B4">
        <w:rPr>
          <w:rFonts w:ascii="BatangChe" w:eastAsia="BatangChe" w:hAnsi="BatangChe" w:cs="Arial"/>
          <w:b/>
          <w:color w:val="5B9BD5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B94A83">
        <w:rPr>
          <w:rFonts w:ascii="BatangChe" w:eastAsia="BatangChe" w:hAnsi="BatangChe" w:cs="Arial"/>
          <w:color w:val="000000"/>
          <w:sz w:val="24"/>
          <w:szCs w:val="24"/>
        </w:rPr>
        <w:t>Platinum</w:t>
      </w:r>
      <w:r w:rsidR="00B809B4">
        <w:rPr>
          <w:rFonts w:ascii="BatangChe" w:eastAsia="BatangChe" w:hAnsi="BatangChe" w:cs="Arial"/>
          <w:color w:val="000000"/>
          <w:sz w:val="24"/>
          <w:szCs w:val="24"/>
        </w:rPr>
        <w:t xml:space="preserve">, </w:t>
      </w:r>
      <w:r w:rsidRPr="00B94A83">
        <w:rPr>
          <w:rFonts w:ascii="BatangChe" w:eastAsia="BatangChe" w:hAnsi="BatangChe" w:cs="Arial"/>
          <w:color w:val="000000"/>
          <w:sz w:val="24"/>
          <w:szCs w:val="24"/>
        </w:rPr>
        <w:t>Silver</w:t>
      </w:r>
      <w:r w:rsidR="00B809B4">
        <w:rPr>
          <w:rFonts w:ascii="BatangChe" w:eastAsia="BatangChe" w:hAnsi="BatangChe" w:cs="Arial"/>
          <w:color w:val="000000"/>
          <w:sz w:val="24"/>
          <w:szCs w:val="24"/>
        </w:rPr>
        <w:t xml:space="preserve">, </w:t>
      </w:r>
      <w:r w:rsidRPr="00B94A83">
        <w:rPr>
          <w:rFonts w:ascii="BatangChe" w:eastAsia="BatangChe" w:hAnsi="BatangChe" w:cs="Arial"/>
          <w:color w:val="000000"/>
          <w:sz w:val="24"/>
          <w:szCs w:val="24"/>
        </w:rPr>
        <w:t>Bronze</w:t>
      </w:r>
    </w:p>
    <w:p w:rsidR="0076278C" w:rsidRPr="0076278C" w:rsidRDefault="0076278C" w:rsidP="00B94A83">
      <w:pPr>
        <w:spacing w:after="0" w:line="240" w:lineRule="auto"/>
        <w:contextualSpacing/>
        <w:outlineLvl w:val="1"/>
        <w:rPr>
          <w:rFonts w:ascii="BatangChe" w:eastAsia="BatangChe" w:hAnsi="BatangChe" w:cs="Arial"/>
          <w:b/>
          <w:bCs/>
          <w:color w:val="76B3DF"/>
          <w:sz w:val="24"/>
          <w:szCs w:val="24"/>
          <w:u w:val="single"/>
        </w:rPr>
      </w:pPr>
      <w:r w:rsidRPr="00B94A83">
        <w:rPr>
          <w:rFonts w:ascii="BatangChe" w:eastAsia="BatangChe" w:hAnsi="BatangChe" w:cs="Arial"/>
          <w:b/>
          <w:bCs/>
          <w:color w:val="76B3DF"/>
          <w:sz w:val="24"/>
          <w:szCs w:val="24"/>
          <w:u w:val="single"/>
          <w:bdr w:val="none" w:sz="0" w:space="0" w:color="auto" w:frame="1"/>
        </w:rPr>
        <w:t>CHAPTER MEMBERSHIP CHALLENGE AWARD</w:t>
      </w:r>
    </w:p>
    <w:p w:rsidR="0076278C" w:rsidRPr="00B94A83" w:rsidRDefault="0076278C" w:rsidP="00B94A83">
      <w:pPr>
        <w:spacing w:after="0" w:line="240" w:lineRule="auto"/>
        <w:contextualSpacing/>
        <w:outlineLvl w:val="1"/>
        <w:rPr>
          <w:rFonts w:ascii="BatangChe" w:eastAsia="BatangChe" w:hAnsi="BatangChe" w:cs="Arial"/>
          <w:b/>
          <w:bCs/>
          <w:color w:val="76B3DF"/>
          <w:sz w:val="24"/>
          <w:szCs w:val="24"/>
          <w:u w:val="single"/>
          <w:bdr w:val="none" w:sz="0" w:space="0" w:color="auto" w:frame="1"/>
        </w:rPr>
      </w:pPr>
      <w:r w:rsidRPr="00B94A83">
        <w:rPr>
          <w:rFonts w:ascii="BatangChe" w:eastAsia="BatangChe" w:hAnsi="BatangChe" w:cs="Arial"/>
          <w:b/>
          <w:bCs/>
          <w:color w:val="76B3DF"/>
          <w:sz w:val="24"/>
          <w:szCs w:val="24"/>
          <w:u w:val="single"/>
          <w:bdr w:val="none" w:sz="0" w:space="0" w:color="auto" w:frame="1"/>
        </w:rPr>
        <w:t>REGION WITH THE MOST MEMBERS</w:t>
      </w:r>
    </w:p>
    <w:p w:rsidR="0076278C" w:rsidRPr="0076278C" w:rsidRDefault="0076278C" w:rsidP="00B94A83">
      <w:pPr>
        <w:spacing w:after="0" w:line="240" w:lineRule="auto"/>
        <w:contextualSpacing/>
        <w:outlineLvl w:val="1"/>
        <w:rPr>
          <w:rFonts w:ascii="BatangChe" w:eastAsia="BatangChe" w:hAnsi="BatangChe" w:cs="Arial"/>
          <w:b/>
          <w:bCs/>
          <w:color w:val="76B3DF"/>
          <w:sz w:val="24"/>
          <w:szCs w:val="24"/>
          <w:u w:val="single"/>
        </w:rPr>
      </w:pPr>
      <w:r w:rsidRPr="00B94A83">
        <w:rPr>
          <w:rFonts w:ascii="BatangChe" w:eastAsia="BatangChe" w:hAnsi="BatangChe" w:cs="Arial"/>
          <w:b/>
          <w:bCs/>
          <w:color w:val="76B3DF"/>
          <w:sz w:val="24"/>
          <w:szCs w:val="24"/>
          <w:u w:val="single"/>
          <w:bdr w:val="none" w:sz="0" w:space="0" w:color="auto" w:frame="1"/>
        </w:rPr>
        <w:t>COLLEGES WITH FIFTY PERCENT OR MORE EMPLOYEES AS MEMBERS</w:t>
      </w:r>
    </w:p>
    <w:p w:rsidR="0076278C" w:rsidRPr="00B94A83" w:rsidRDefault="0076278C" w:rsidP="00B94A83">
      <w:pPr>
        <w:spacing w:after="0" w:line="240" w:lineRule="auto"/>
        <w:contextualSpacing/>
        <w:outlineLvl w:val="1"/>
        <w:rPr>
          <w:rFonts w:ascii="BatangChe" w:eastAsia="BatangChe" w:hAnsi="BatangChe" w:cs="Arial"/>
          <w:b/>
          <w:bCs/>
          <w:color w:val="76B3DF"/>
          <w:sz w:val="24"/>
          <w:szCs w:val="24"/>
          <w:u w:val="single"/>
          <w:bdr w:val="none" w:sz="0" w:space="0" w:color="auto" w:frame="1"/>
        </w:rPr>
      </w:pPr>
      <w:r w:rsidRPr="00B94A83">
        <w:rPr>
          <w:rFonts w:ascii="BatangChe" w:eastAsia="BatangChe" w:hAnsi="BatangChe" w:cs="Arial"/>
          <w:b/>
          <w:bCs/>
          <w:color w:val="76B3DF"/>
          <w:sz w:val="24"/>
          <w:szCs w:val="24"/>
          <w:u w:val="single"/>
          <w:bdr w:val="none" w:sz="0" w:space="0" w:color="auto" w:frame="1"/>
        </w:rPr>
        <w:t>GREATEST NUMERICAL INCREASE OF MEMBERS</w:t>
      </w:r>
    </w:p>
    <w:p w:rsidR="0076278C" w:rsidRPr="0076278C" w:rsidRDefault="0076278C" w:rsidP="00B94A83">
      <w:pPr>
        <w:spacing w:after="0" w:line="240" w:lineRule="auto"/>
        <w:contextualSpacing/>
        <w:outlineLvl w:val="1"/>
        <w:rPr>
          <w:rFonts w:ascii="BatangChe" w:eastAsia="BatangChe" w:hAnsi="BatangChe" w:cs="Arial"/>
          <w:b/>
          <w:bCs/>
          <w:color w:val="76B3DF"/>
          <w:sz w:val="24"/>
          <w:szCs w:val="24"/>
          <w:u w:val="single"/>
        </w:rPr>
      </w:pPr>
      <w:r w:rsidRPr="00B94A83">
        <w:rPr>
          <w:rFonts w:ascii="BatangChe" w:eastAsia="BatangChe" w:hAnsi="BatangChe" w:cs="Arial"/>
          <w:b/>
          <w:bCs/>
          <w:color w:val="76B3DF"/>
          <w:sz w:val="24"/>
          <w:szCs w:val="24"/>
          <w:u w:val="single"/>
          <w:bdr w:val="none" w:sz="0" w:space="0" w:color="auto" w:frame="1"/>
        </w:rPr>
        <w:t>GREATEST PERCENTAGE INCREASE OF MEMBERS</w:t>
      </w:r>
    </w:p>
    <w:p w:rsidR="0076278C" w:rsidRPr="0076278C" w:rsidRDefault="00B94A83" w:rsidP="00B94A83">
      <w:pPr>
        <w:spacing w:after="0" w:line="240" w:lineRule="auto"/>
        <w:contextualSpacing/>
        <w:outlineLvl w:val="1"/>
        <w:rPr>
          <w:rFonts w:ascii="BatangChe" w:eastAsia="BatangChe" w:hAnsi="BatangChe" w:cs="Arial"/>
          <w:b/>
          <w:bCs/>
          <w:color w:val="76B3DF"/>
          <w:sz w:val="24"/>
          <w:szCs w:val="24"/>
          <w:u w:val="single"/>
        </w:rPr>
      </w:pPr>
      <w:r w:rsidRPr="00B94A83">
        <w:rPr>
          <w:rFonts w:ascii="BatangChe" w:eastAsia="BatangChe" w:hAnsi="BatangChe" w:cs="Arial"/>
          <w:b/>
          <w:bCs/>
          <w:color w:val="76B3DF"/>
          <w:sz w:val="24"/>
          <w:szCs w:val="24"/>
          <w:u w:val="single"/>
          <w:bdr w:val="none" w:sz="0" w:space="0" w:color="auto" w:frame="1"/>
        </w:rPr>
        <w:t>C</w:t>
      </w:r>
      <w:r w:rsidR="0076278C" w:rsidRPr="00B94A83">
        <w:rPr>
          <w:rFonts w:ascii="BatangChe" w:eastAsia="BatangChe" w:hAnsi="BatangChe" w:cs="Arial"/>
          <w:b/>
          <w:bCs/>
          <w:color w:val="76B3DF"/>
          <w:sz w:val="24"/>
          <w:szCs w:val="24"/>
          <w:u w:val="single"/>
          <w:bdr w:val="none" w:sz="0" w:space="0" w:color="auto" w:frame="1"/>
        </w:rPr>
        <w:t>OMMISSION OF THE YEAR</w:t>
      </w:r>
    </w:p>
    <w:p w:rsidR="0076278C" w:rsidRPr="0076278C" w:rsidRDefault="0076278C" w:rsidP="00B94A83">
      <w:pPr>
        <w:spacing w:after="0" w:line="240" w:lineRule="auto"/>
        <w:contextualSpacing/>
        <w:outlineLvl w:val="1"/>
        <w:rPr>
          <w:rFonts w:ascii="BatangChe" w:eastAsia="BatangChe" w:hAnsi="BatangChe" w:cs="Arial"/>
          <w:b/>
          <w:bCs/>
          <w:color w:val="76B3DF"/>
          <w:sz w:val="24"/>
          <w:szCs w:val="24"/>
          <w:u w:val="single"/>
        </w:rPr>
      </w:pPr>
      <w:r w:rsidRPr="00B94A83">
        <w:rPr>
          <w:rFonts w:ascii="BatangChe" w:eastAsia="BatangChe" w:hAnsi="BatangChe" w:cs="Arial"/>
          <w:b/>
          <w:bCs/>
          <w:color w:val="76B3DF"/>
          <w:sz w:val="24"/>
          <w:szCs w:val="24"/>
          <w:u w:val="single"/>
          <w:bdr w:val="none" w:sz="0" w:space="0" w:color="auto" w:frame="1"/>
        </w:rPr>
        <w:t>ADMINISTRATION COMMISSION EXEMPLARY PRACTICE AWARD WINNER</w:t>
      </w:r>
    </w:p>
    <w:p w:rsidR="0076278C" w:rsidRPr="0076278C" w:rsidRDefault="0076278C" w:rsidP="00B94A83">
      <w:pPr>
        <w:spacing w:after="0" w:line="240" w:lineRule="auto"/>
        <w:contextualSpacing/>
        <w:outlineLvl w:val="1"/>
        <w:rPr>
          <w:rFonts w:ascii="BatangChe" w:eastAsia="BatangChe" w:hAnsi="BatangChe" w:cs="Arial"/>
          <w:b/>
          <w:bCs/>
          <w:color w:val="76B3DF"/>
          <w:sz w:val="24"/>
          <w:szCs w:val="24"/>
          <w:u w:val="single"/>
        </w:rPr>
      </w:pPr>
      <w:r w:rsidRPr="0076278C">
        <w:rPr>
          <w:rFonts w:ascii="BatangChe" w:eastAsia="BatangChe" w:hAnsi="BatangChe" w:cs="Arial"/>
          <w:b/>
          <w:bCs/>
          <w:color w:val="76B3DF"/>
          <w:sz w:val="24"/>
          <w:szCs w:val="24"/>
          <w:u w:val="single"/>
        </w:rPr>
        <w:t>CAREER AND PROFESSIONAL EMPLOYEES AWARD WINNERS</w:t>
      </w:r>
    </w:p>
    <w:p w:rsidR="0076278C" w:rsidRPr="0076278C" w:rsidRDefault="0076278C" w:rsidP="00B94A83">
      <w:pPr>
        <w:spacing w:after="0" w:line="240" w:lineRule="auto"/>
        <w:contextualSpacing/>
        <w:rPr>
          <w:rFonts w:ascii="BatangChe" w:eastAsia="BatangChe" w:hAnsi="BatangChe" w:cs="Arial"/>
          <w:color w:val="000000"/>
          <w:sz w:val="24"/>
          <w:szCs w:val="24"/>
        </w:rPr>
      </w:pPr>
      <w:r w:rsidRPr="0076278C">
        <w:rPr>
          <w:rFonts w:ascii="BatangChe" w:eastAsia="BatangChe" w:hAnsi="BatangChe" w:cs="Arial"/>
          <w:color w:val="000000"/>
          <w:sz w:val="24"/>
          <w:szCs w:val="24"/>
        </w:rPr>
        <w:t xml:space="preserve">Exemplary Practice Winner </w:t>
      </w:r>
      <w:r w:rsidRPr="0076278C">
        <w:rPr>
          <w:rFonts w:ascii="BatangChe" w:eastAsia="BatangChe" w:hAnsi="BatangChe" w:cs="Arial"/>
          <w:color w:val="000000"/>
          <w:sz w:val="24"/>
          <w:szCs w:val="24"/>
        </w:rPr>
        <w:br/>
        <w:t xml:space="preserve">Essay Contest Winner </w:t>
      </w:r>
      <w:r w:rsidRPr="0076278C">
        <w:rPr>
          <w:rFonts w:ascii="BatangChe" w:eastAsia="BatangChe" w:hAnsi="BatangChe" w:cs="Arial"/>
          <w:color w:val="000000"/>
          <w:sz w:val="24"/>
          <w:szCs w:val="24"/>
        </w:rPr>
        <w:br/>
        <w:t xml:space="preserve">Unsung Hero Award Winner </w:t>
      </w:r>
      <w:r w:rsidRPr="0076278C">
        <w:rPr>
          <w:rFonts w:ascii="BatangChe" w:eastAsia="BatangChe" w:hAnsi="BatangChe" w:cs="Arial"/>
          <w:color w:val="000000"/>
          <w:sz w:val="24"/>
          <w:szCs w:val="24"/>
        </w:rPr>
        <w:br/>
        <w:t xml:space="preserve">Book Scholarship Winner </w:t>
      </w:r>
      <w:r w:rsidRPr="0076278C">
        <w:rPr>
          <w:rFonts w:ascii="BatangChe" w:eastAsia="BatangChe" w:hAnsi="BatangChe" w:cs="Arial"/>
          <w:color w:val="000000"/>
          <w:sz w:val="24"/>
          <w:szCs w:val="24"/>
        </w:rPr>
        <w:br/>
        <w:t xml:space="preserve">Career &amp; Professional Employee of the Year </w:t>
      </w:r>
    </w:p>
    <w:p w:rsidR="0076278C" w:rsidRPr="0076278C" w:rsidRDefault="0076278C" w:rsidP="00B94A83">
      <w:pPr>
        <w:spacing w:after="0" w:line="240" w:lineRule="auto"/>
        <w:contextualSpacing/>
        <w:rPr>
          <w:rFonts w:ascii="BatangChe" w:eastAsia="BatangChe" w:hAnsi="BatangChe" w:cs="Arial"/>
          <w:b/>
          <w:bCs/>
          <w:color w:val="76B3DF"/>
          <w:sz w:val="24"/>
          <w:szCs w:val="24"/>
          <w:u w:val="single"/>
        </w:rPr>
      </w:pPr>
      <w:r w:rsidRPr="0076278C">
        <w:rPr>
          <w:rFonts w:ascii="BatangChe" w:eastAsia="BatangChe" w:hAnsi="BatangChe" w:cs="Arial"/>
          <w:b/>
          <w:bCs/>
          <w:color w:val="76B3DF"/>
          <w:sz w:val="24"/>
          <w:szCs w:val="24"/>
          <w:u w:val="single"/>
          <w:bdr w:val="none" w:sz="0" w:space="0" w:color="auto" w:frame="1"/>
        </w:rPr>
        <w:t>FACILITIES</w:t>
      </w:r>
    </w:p>
    <w:p w:rsidR="0076278C" w:rsidRPr="0076278C" w:rsidRDefault="0076278C" w:rsidP="00B94A83">
      <w:pPr>
        <w:spacing w:after="0" w:line="240" w:lineRule="auto"/>
        <w:contextualSpacing/>
        <w:rPr>
          <w:rFonts w:ascii="BatangChe" w:eastAsia="BatangChe" w:hAnsi="BatangChe" w:cs="Arial"/>
          <w:color w:val="000000"/>
          <w:sz w:val="24"/>
          <w:szCs w:val="24"/>
        </w:rPr>
      </w:pPr>
      <w:r w:rsidRPr="0076278C">
        <w:rPr>
          <w:rFonts w:ascii="BatangChe" w:eastAsia="BatangChe" w:hAnsi="BatangChe" w:cs="Arial"/>
          <w:color w:val="000000"/>
          <w:sz w:val="24"/>
          <w:szCs w:val="24"/>
        </w:rPr>
        <w:t>#1 Best Practice Overall</w:t>
      </w:r>
      <w:r w:rsidRPr="0076278C">
        <w:rPr>
          <w:rFonts w:ascii="BatangChe" w:eastAsia="BatangChe" w:hAnsi="BatangChe" w:cs="Arial"/>
          <w:color w:val="000000"/>
          <w:sz w:val="24"/>
          <w:szCs w:val="24"/>
        </w:rPr>
        <w:br/>
        <w:t>#2 Best Practice of Merit</w:t>
      </w:r>
      <w:r w:rsidRPr="0076278C">
        <w:rPr>
          <w:rFonts w:ascii="BatangChe" w:eastAsia="BatangChe" w:hAnsi="BatangChe" w:cs="Arial"/>
          <w:color w:val="000000"/>
          <w:sz w:val="24"/>
          <w:szCs w:val="24"/>
        </w:rPr>
        <w:br/>
        <w:t>#3 Best Practice of Honor</w:t>
      </w:r>
    </w:p>
    <w:p w:rsidR="0076278C" w:rsidRPr="0076278C" w:rsidRDefault="0076278C" w:rsidP="00B94A83">
      <w:pPr>
        <w:spacing w:after="0" w:line="240" w:lineRule="auto"/>
        <w:contextualSpacing/>
        <w:outlineLvl w:val="1"/>
        <w:rPr>
          <w:rFonts w:ascii="BatangChe" w:eastAsia="BatangChe" w:hAnsi="BatangChe" w:cs="Arial"/>
          <w:b/>
          <w:bCs/>
          <w:color w:val="76B3DF"/>
          <w:sz w:val="24"/>
          <w:szCs w:val="24"/>
          <w:u w:val="single"/>
        </w:rPr>
      </w:pPr>
      <w:r w:rsidRPr="0076278C">
        <w:rPr>
          <w:rFonts w:ascii="BatangChe" w:eastAsia="BatangChe" w:hAnsi="BatangChe" w:cs="Arial"/>
          <w:b/>
          <w:bCs/>
          <w:color w:val="76B3DF"/>
          <w:sz w:val="24"/>
          <w:szCs w:val="24"/>
          <w:u w:val="single"/>
          <w:bdr w:val="none" w:sz="0" w:space="0" w:color="auto" w:frame="1"/>
        </w:rPr>
        <w:t>FACULTY</w:t>
      </w:r>
    </w:p>
    <w:p w:rsidR="0076278C" w:rsidRPr="0076278C" w:rsidRDefault="0076278C" w:rsidP="00B94A83">
      <w:pPr>
        <w:spacing w:after="0" w:line="240" w:lineRule="auto"/>
        <w:contextualSpacing/>
        <w:rPr>
          <w:rFonts w:ascii="BatangChe" w:eastAsia="BatangChe" w:hAnsi="BatangChe" w:cs="Arial"/>
          <w:b/>
          <w:bCs/>
          <w:color w:val="76B3DF"/>
          <w:sz w:val="24"/>
          <w:szCs w:val="24"/>
        </w:rPr>
      </w:pPr>
      <w:r w:rsidRPr="0076278C">
        <w:rPr>
          <w:rFonts w:ascii="BatangChe" w:eastAsia="BatangChe" w:hAnsi="BatangChe" w:cs="Arial"/>
          <w:b/>
          <w:bCs/>
          <w:color w:val="000000"/>
          <w:sz w:val="24"/>
          <w:szCs w:val="24"/>
          <w:bdr w:val="none" w:sz="0" w:space="0" w:color="auto" w:frame="1"/>
        </w:rPr>
        <w:t>PROFESSOR OF THE YEAR</w:t>
      </w:r>
      <w:r w:rsidRPr="0076278C">
        <w:rPr>
          <w:rFonts w:ascii="BatangChe" w:eastAsia="BatangChe" w:hAnsi="BatangChe" w:cs="Arial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76278C">
        <w:rPr>
          <w:rFonts w:ascii="BatangChe" w:eastAsia="BatangChe" w:hAnsi="BatangChe" w:cs="Arial"/>
          <w:b/>
          <w:bCs/>
          <w:color w:val="76B3DF"/>
          <w:sz w:val="24"/>
          <w:szCs w:val="24"/>
          <w:u w:val="single"/>
          <w:bdr w:val="none" w:sz="0" w:space="0" w:color="auto" w:frame="1"/>
        </w:rPr>
        <w:t>Healthcare Education</w:t>
      </w:r>
    </w:p>
    <w:p w:rsidR="0076278C" w:rsidRPr="0076278C" w:rsidRDefault="0076278C" w:rsidP="00B94A83">
      <w:pPr>
        <w:spacing w:after="0" w:line="240" w:lineRule="auto"/>
        <w:contextualSpacing/>
        <w:rPr>
          <w:rFonts w:ascii="BatangChe" w:eastAsia="BatangChe" w:hAnsi="BatangChe" w:cs="Arial"/>
          <w:color w:val="000000"/>
          <w:sz w:val="24"/>
          <w:szCs w:val="24"/>
        </w:rPr>
      </w:pPr>
      <w:r w:rsidRPr="0076278C">
        <w:rPr>
          <w:rFonts w:ascii="BatangChe" w:eastAsia="BatangChe" w:hAnsi="BatangChe" w:cs="Arial"/>
          <w:b/>
          <w:bCs/>
          <w:color w:val="000000"/>
          <w:sz w:val="24"/>
          <w:szCs w:val="24"/>
          <w:bdr w:val="none" w:sz="0" w:space="0" w:color="auto" w:frame="1"/>
        </w:rPr>
        <w:t>Best Practice Winner</w:t>
      </w:r>
    </w:p>
    <w:p w:rsidR="0076278C" w:rsidRPr="0076278C" w:rsidRDefault="0076278C" w:rsidP="00B94A83">
      <w:pPr>
        <w:spacing w:after="0" w:line="240" w:lineRule="auto"/>
        <w:contextualSpacing/>
        <w:outlineLvl w:val="1"/>
        <w:rPr>
          <w:rFonts w:ascii="BatangChe" w:eastAsia="BatangChe" w:hAnsi="BatangChe" w:cs="Arial"/>
          <w:b/>
          <w:bCs/>
          <w:color w:val="76B3DF"/>
          <w:sz w:val="24"/>
          <w:szCs w:val="24"/>
          <w:u w:val="single"/>
        </w:rPr>
      </w:pPr>
      <w:r w:rsidRPr="0076278C">
        <w:rPr>
          <w:rFonts w:ascii="BatangChe" w:eastAsia="BatangChe" w:hAnsi="BatangChe" w:cs="Arial"/>
          <w:b/>
          <w:bCs/>
          <w:color w:val="76B3DF"/>
          <w:sz w:val="24"/>
          <w:szCs w:val="24"/>
          <w:u w:val="single"/>
          <w:bdr w:val="none" w:sz="0" w:space="0" w:color="auto" w:frame="1"/>
        </w:rPr>
        <w:t>INSTITUTIONAL EFFECTIVENESS, PLANNING, AND PROFESSIONAL DEVELOPMENT</w:t>
      </w:r>
    </w:p>
    <w:p w:rsidR="0076278C" w:rsidRPr="0076278C" w:rsidRDefault="0076278C" w:rsidP="00B94A83">
      <w:pPr>
        <w:spacing w:after="0" w:line="240" w:lineRule="auto"/>
        <w:contextualSpacing/>
        <w:rPr>
          <w:rFonts w:ascii="BatangChe" w:eastAsia="BatangChe" w:hAnsi="BatangChe" w:cs="Arial"/>
          <w:color w:val="000000"/>
          <w:sz w:val="24"/>
          <w:szCs w:val="24"/>
        </w:rPr>
      </w:pPr>
      <w:r w:rsidRPr="0076278C">
        <w:rPr>
          <w:rFonts w:ascii="BatangChe" w:eastAsia="BatangChe" w:hAnsi="BatangChe" w:cs="Arial"/>
          <w:color w:val="000000"/>
          <w:sz w:val="24"/>
          <w:szCs w:val="24"/>
          <w:bdr w:val="none" w:sz="0" w:space="0" w:color="auto" w:frame="1"/>
          <w:shd w:val="clear" w:color="auto" w:fill="FFFF00"/>
        </w:rPr>
        <w:t>Exemplary Practice</w:t>
      </w:r>
    </w:p>
    <w:p w:rsidR="0076278C" w:rsidRPr="0076278C" w:rsidRDefault="0076278C" w:rsidP="00B94A83">
      <w:pPr>
        <w:spacing w:after="0" w:line="240" w:lineRule="auto"/>
        <w:contextualSpacing/>
        <w:outlineLvl w:val="1"/>
        <w:rPr>
          <w:rFonts w:ascii="BatangChe" w:eastAsia="BatangChe" w:hAnsi="BatangChe" w:cs="Arial"/>
          <w:b/>
          <w:bCs/>
          <w:color w:val="76B3DF"/>
          <w:sz w:val="24"/>
          <w:szCs w:val="24"/>
          <w:u w:val="single"/>
        </w:rPr>
      </w:pPr>
      <w:r w:rsidRPr="0076278C">
        <w:rPr>
          <w:rFonts w:ascii="BatangChe" w:eastAsia="BatangChe" w:hAnsi="BatangChe" w:cs="Arial"/>
          <w:b/>
          <w:bCs/>
          <w:color w:val="76B3DF"/>
          <w:sz w:val="24"/>
          <w:szCs w:val="24"/>
          <w:u w:val="single"/>
          <w:bdr w:val="none" w:sz="0" w:space="0" w:color="auto" w:frame="1"/>
        </w:rPr>
        <w:t>LEARNING RESOURCES</w:t>
      </w:r>
    </w:p>
    <w:p w:rsidR="0076278C" w:rsidRPr="0076278C" w:rsidRDefault="0076278C" w:rsidP="00B94A83">
      <w:pPr>
        <w:spacing w:after="0" w:line="240" w:lineRule="auto"/>
        <w:contextualSpacing/>
        <w:rPr>
          <w:rFonts w:ascii="BatangChe" w:eastAsia="BatangChe" w:hAnsi="BatangChe" w:cs="Arial"/>
          <w:color w:val="000000"/>
          <w:sz w:val="24"/>
          <w:szCs w:val="24"/>
        </w:rPr>
      </w:pPr>
      <w:r w:rsidRPr="0076278C">
        <w:rPr>
          <w:rFonts w:ascii="BatangChe" w:eastAsia="BatangChe" w:hAnsi="BatangChe" w:cs="Arial"/>
          <w:b/>
          <w:bCs/>
          <w:color w:val="000000"/>
          <w:sz w:val="24"/>
          <w:szCs w:val="24"/>
          <w:bdr w:val="none" w:sz="0" w:space="0" w:color="auto" w:frame="1"/>
        </w:rPr>
        <w:t>LEARNING RESOURCES EXEMPLARY PRACTICE AWARD WINNERS</w:t>
      </w:r>
    </w:p>
    <w:p w:rsidR="0076278C" w:rsidRPr="0076278C" w:rsidRDefault="0076278C" w:rsidP="00B94A83">
      <w:pPr>
        <w:spacing w:after="0" w:line="240" w:lineRule="auto"/>
        <w:contextualSpacing/>
        <w:rPr>
          <w:rFonts w:ascii="BatangChe" w:eastAsia="BatangChe" w:hAnsi="BatangChe" w:cs="Arial"/>
          <w:color w:val="000000"/>
          <w:sz w:val="24"/>
          <w:szCs w:val="24"/>
        </w:rPr>
      </w:pPr>
      <w:r w:rsidRPr="0076278C">
        <w:rPr>
          <w:rFonts w:ascii="BatangChe" w:eastAsia="BatangChe" w:hAnsi="BatangChe" w:cs="Arial"/>
          <w:b/>
          <w:bCs/>
          <w:color w:val="000000"/>
          <w:sz w:val="24"/>
          <w:szCs w:val="24"/>
          <w:bdr w:val="none" w:sz="0" w:space="0" w:color="auto" w:frame="1"/>
        </w:rPr>
        <w:t>LIBRARY SUPPORT SERVICES EXEMPLARY PRACTICE AWARD WINNERS</w:t>
      </w:r>
    </w:p>
    <w:p w:rsidR="0076278C" w:rsidRPr="0076278C" w:rsidRDefault="0076278C" w:rsidP="00B94A83">
      <w:pPr>
        <w:spacing w:after="0" w:line="240" w:lineRule="auto"/>
        <w:contextualSpacing/>
        <w:rPr>
          <w:rFonts w:ascii="BatangChe" w:eastAsia="BatangChe" w:hAnsi="BatangChe" w:cs="Arial"/>
          <w:b/>
          <w:bCs/>
          <w:color w:val="76B3DF"/>
          <w:sz w:val="24"/>
          <w:szCs w:val="24"/>
        </w:rPr>
      </w:pPr>
      <w:r w:rsidRPr="0076278C">
        <w:rPr>
          <w:rFonts w:ascii="BatangChe" w:eastAsia="BatangChe" w:hAnsi="BatangChe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00"/>
        </w:rPr>
        <w:t>LIBRARY SERVICES</w:t>
      </w:r>
      <w:r w:rsidRPr="0076278C">
        <w:rPr>
          <w:rFonts w:ascii="BatangChe" w:eastAsia="BatangChe" w:hAnsi="BatangChe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00"/>
        </w:rPr>
        <w:br/>
      </w:r>
      <w:r w:rsidRPr="0076278C">
        <w:rPr>
          <w:rFonts w:ascii="BatangChe" w:eastAsia="BatangChe" w:hAnsi="BatangChe" w:cs="Arial"/>
          <w:b/>
          <w:bCs/>
          <w:color w:val="76B3DF"/>
          <w:sz w:val="24"/>
          <w:szCs w:val="24"/>
          <w:u w:val="single"/>
          <w:bdr w:val="none" w:sz="0" w:space="0" w:color="auto" w:frame="1"/>
          <w:shd w:val="clear" w:color="auto" w:fill="FFFFFF"/>
        </w:rPr>
        <w:t>STUDENT DEVELOPMENT COMMISSION</w:t>
      </w:r>
      <w:r w:rsidRPr="0076278C">
        <w:rPr>
          <w:rFonts w:ascii="BatangChe" w:eastAsia="BatangChe" w:hAnsi="BatangChe" w:cs="Arial"/>
          <w:b/>
          <w:bCs/>
          <w:color w:val="76B3DF"/>
          <w:sz w:val="24"/>
          <w:szCs w:val="24"/>
          <w:bdr w:val="none" w:sz="0" w:space="0" w:color="auto" w:frame="1"/>
          <w:shd w:val="clear" w:color="auto" w:fill="FFFF00"/>
        </w:rPr>
        <w:br/>
      </w:r>
      <w:r w:rsidRPr="0076278C">
        <w:rPr>
          <w:rFonts w:ascii="BatangChe" w:eastAsia="BatangChe" w:hAnsi="BatangChe" w:cs="Arial"/>
          <w:b/>
          <w:bCs/>
          <w:color w:val="76B3DF"/>
          <w:sz w:val="24"/>
          <w:szCs w:val="24"/>
          <w:u w:val="single"/>
          <w:bdr w:val="none" w:sz="0" w:space="0" w:color="auto" w:frame="1"/>
        </w:rPr>
        <w:t>TECHNOLOGY COMMISSION</w:t>
      </w:r>
    </w:p>
    <w:p w:rsidR="00B94A83" w:rsidRPr="0076278C" w:rsidRDefault="0076278C" w:rsidP="00B94A83">
      <w:pPr>
        <w:spacing w:after="0" w:line="240" w:lineRule="auto"/>
        <w:contextualSpacing/>
        <w:rPr>
          <w:rFonts w:ascii="BatangChe" w:eastAsia="BatangChe" w:hAnsi="BatangChe" w:cs="Arial"/>
          <w:color w:val="000000"/>
          <w:sz w:val="24"/>
          <w:szCs w:val="24"/>
        </w:rPr>
      </w:pPr>
      <w:r w:rsidRPr="0076278C">
        <w:rPr>
          <w:rFonts w:ascii="BatangChe" w:eastAsia="BatangChe" w:hAnsi="BatangChe" w:cs="Arial"/>
          <w:b/>
          <w:bCs/>
          <w:color w:val="000000"/>
          <w:sz w:val="24"/>
          <w:szCs w:val="24"/>
          <w:bdr w:val="none" w:sz="0" w:space="0" w:color="auto" w:frame="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EXCELLENCE IN TECHNOLOGY AWARD WINNERS</w:t>
      </w:r>
      <w:r w:rsidR="00B809B4">
        <w:rPr>
          <w:rFonts w:ascii="BatangChe" w:eastAsia="BatangChe" w:hAnsi="BatangChe" w:cs="Arial"/>
          <w:b/>
          <w:bCs/>
          <w:color w:val="000000"/>
          <w:sz w:val="24"/>
          <w:szCs w:val="24"/>
          <w:bdr w:val="none" w:sz="0" w:space="0" w:color="auto" w:frame="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76278C">
        <w:rPr>
          <w:rFonts w:ascii="BatangChe" w:eastAsia="BatangChe" w:hAnsi="BatangChe" w:cs="Arial"/>
          <w:color w:val="000000"/>
          <w:sz w:val="24"/>
          <w:szCs w:val="24"/>
          <w:highlight w:val="yellow"/>
          <w:bdr w:val="none" w:sz="0" w:space="0" w:color="auto" w:frame="1"/>
          <w:shd w:val="clear" w:color="auto" w:fill="FFFF00"/>
        </w:rPr>
        <w:t>1st place</w:t>
      </w:r>
      <w:r w:rsidR="00B809B4">
        <w:rPr>
          <w:rFonts w:ascii="BatangChe" w:eastAsia="BatangChe" w:hAnsi="BatangChe" w:cs="Arial"/>
          <w:color w:val="000000"/>
          <w:sz w:val="24"/>
          <w:szCs w:val="24"/>
          <w:highlight w:val="yellow"/>
          <w:bdr w:val="none" w:sz="0" w:space="0" w:color="auto" w:frame="1"/>
          <w:shd w:val="clear" w:color="auto" w:fill="FFFF00"/>
        </w:rPr>
        <w:t xml:space="preserve">, </w:t>
      </w:r>
      <w:r w:rsidR="00B94A83" w:rsidRPr="00B94A83">
        <w:rPr>
          <w:rFonts w:ascii="BatangChe" w:eastAsia="BatangChe" w:hAnsi="BatangChe" w:cs="Arial"/>
          <w:color w:val="000000"/>
          <w:sz w:val="24"/>
          <w:szCs w:val="24"/>
          <w:highlight w:val="yellow"/>
          <w:bdr w:val="none" w:sz="0" w:space="0" w:color="auto" w:frame="1"/>
          <w:shd w:val="clear" w:color="auto" w:fill="FFFF00"/>
        </w:rPr>
        <w:t>2</w:t>
      </w:r>
      <w:r w:rsidR="00B94A83" w:rsidRPr="00B94A83">
        <w:rPr>
          <w:rFonts w:ascii="BatangChe" w:eastAsia="BatangChe" w:hAnsi="BatangChe" w:cs="Arial"/>
          <w:color w:val="000000"/>
          <w:sz w:val="24"/>
          <w:szCs w:val="24"/>
          <w:highlight w:val="yellow"/>
          <w:bdr w:val="none" w:sz="0" w:space="0" w:color="auto" w:frame="1"/>
          <w:shd w:val="clear" w:color="auto" w:fill="FFFF00"/>
          <w:vertAlign w:val="superscript"/>
        </w:rPr>
        <w:t>nd</w:t>
      </w:r>
      <w:r w:rsidR="00B94A83" w:rsidRPr="00B94A83">
        <w:rPr>
          <w:rFonts w:ascii="BatangChe" w:eastAsia="BatangChe" w:hAnsi="BatangChe" w:cs="Arial"/>
          <w:color w:val="000000"/>
          <w:sz w:val="24"/>
          <w:szCs w:val="24"/>
          <w:highlight w:val="yellow"/>
          <w:bdr w:val="none" w:sz="0" w:space="0" w:color="auto" w:frame="1"/>
          <w:shd w:val="clear" w:color="auto" w:fill="FFFF00"/>
        </w:rPr>
        <w:t xml:space="preserve"> place</w:t>
      </w:r>
      <w:r w:rsidR="00B809B4">
        <w:rPr>
          <w:rFonts w:ascii="BatangChe" w:eastAsia="BatangChe" w:hAnsi="BatangChe" w:cs="Arial"/>
          <w:color w:val="000000"/>
          <w:sz w:val="24"/>
          <w:szCs w:val="24"/>
          <w:highlight w:val="yellow"/>
          <w:bdr w:val="none" w:sz="0" w:space="0" w:color="auto" w:frame="1"/>
          <w:shd w:val="clear" w:color="auto" w:fill="FFFF00"/>
        </w:rPr>
        <w:t xml:space="preserve">, </w:t>
      </w:r>
      <w:r w:rsidR="00B94A83" w:rsidRPr="00B94A83">
        <w:rPr>
          <w:rFonts w:ascii="BatangChe" w:eastAsia="BatangChe" w:hAnsi="BatangChe" w:cs="Arial"/>
          <w:color w:val="000000"/>
          <w:sz w:val="24"/>
          <w:szCs w:val="24"/>
          <w:highlight w:val="yellow"/>
          <w:bdr w:val="none" w:sz="0" w:space="0" w:color="auto" w:frame="1"/>
          <w:shd w:val="clear" w:color="auto" w:fill="FFFF00"/>
        </w:rPr>
        <w:t>3</w:t>
      </w:r>
      <w:r w:rsidR="00B94A83" w:rsidRPr="00B94A83">
        <w:rPr>
          <w:rFonts w:ascii="BatangChe" w:eastAsia="BatangChe" w:hAnsi="BatangChe" w:cs="Arial"/>
          <w:color w:val="000000"/>
          <w:sz w:val="24"/>
          <w:szCs w:val="24"/>
          <w:highlight w:val="yellow"/>
          <w:bdr w:val="none" w:sz="0" w:space="0" w:color="auto" w:frame="1"/>
          <w:shd w:val="clear" w:color="auto" w:fill="FFFF00"/>
          <w:vertAlign w:val="superscript"/>
        </w:rPr>
        <w:t>rd</w:t>
      </w:r>
      <w:r w:rsidR="00B94A83" w:rsidRPr="00B94A83">
        <w:rPr>
          <w:rFonts w:ascii="BatangChe" w:eastAsia="BatangChe" w:hAnsi="BatangChe" w:cs="Arial"/>
          <w:color w:val="000000"/>
          <w:sz w:val="24"/>
          <w:szCs w:val="24"/>
          <w:highlight w:val="yellow"/>
          <w:bdr w:val="none" w:sz="0" w:space="0" w:color="auto" w:frame="1"/>
          <w:shd w:val="clear" w:color="auto" w:fill="FFFF00"/>
        </w:rPr>
        <w:t xml:space="preserve"> place</w:t>
      </w:r>
    </w:p>
    <w:p w:rsidR="0076278C" w:rsidRPr="0076278C" w:rsidRDefault="0076278C" w:rsidP="00B94A83">
      <w:pPr>
        <w:spacing w:after="0" w:line="240" w:lineRule="auto"/>
        <w:contextualSpacing/>
        <w:outlineLvl w:val="1"/>
        <w:rPr>
          <w:rFonts w:ascii="BatangChe" w:eastAsia="BatangChe" w:hAnsi="BatangChe" w:cs="Arial"/>
          <w:b/>
          <w:bCs/>
          <w:color w:val="76B3DF"/>
          <w:sz w:val="24"/>
          <w:szCs w:val="24"/>
          <w:u w:val="single"/>
        </w:rPr>
      </w:pPr>
      <w:r w:rsidRPr="0076278C">
        <w:rPr>
          <w:rFonts w:ascii="BatangChe" w:eastAsia="BatangChe" w:hAnsi="BatangChe" w:cs="Arial"/>
          <w:b/>
          <w:bCs/>
          <w:color w:val="76B3DF"/>
          <w:sz w:val="24"/>
          <w:szCs w:val="24"/>
          <w:u w:val="single"/>
          <w:bdr w:val="none" w:sz="0" w:space="0" w:color="auto" w:frame="1"/>
        </w:rPr>
        <w:t>ASPEN PRIZE FINALISTS FOR COMMUNITY COLLEGE EXCELLENCE</w:t>
      </w:r>
    </w:p>
    <w:p w:rsidR="0076278C" w:rsidRPr="0076278C" w:rsidRDefault="0076278C" w:rsidP="00B94A83">
      <w:pPr>
        <w:spacing w:after="0" w:line="240" w:lineRule="auto"/>
        <w:contextualSpacing/>
        <w:outlineLvl w:val="1"/>
        <w:rPr>
          <w:rFonts w:ascii="BatangChe" w:eastAsia="BatangChe" w:hAnsi="BatangChe" w:cs="Arial"/>
          <w:b/>
          <w:bCs/>
          <w:color w:val="76B3DF"/>
          <w:sz w:val="24"/>
          <w:szCs w:val="24"/>
          <w:u w:val="single"/>
        </w:rPr>
      </w:pPr>
      <w:r w:rsidRPr="0076278C">
        <w:rPr>
          <w:rFonts w:ascii="BatangChe" w:eastAsia="BatangChe" w:hAnsi="BatangChe" w:cs="Arial"/>
          <w:b/>
          <w:bCs/>
          <w:color w:val="76B3DF"/>
          <w:sz w:val="24"/>
          <w:szCs w:val="24"/>
          <w:u w:val="single"/>
          <w:bdr w:val="none" w:sz="0" w:space="0" w:color="auto" w:frame="1"/>
        </w:rPr>
        <w:t>SPIRIT OF AFC AWARD</w:t>
      </w:r>
    </w:p>
    <w:p w:rsidR="0076278C" w:rsidRPr="0076278C" w:rsidRDefault="0076278C" w:rsidP="00B94A83">
      <w:pPr>
        <w:spacing w:after="0" w:line="240" w:lineRule="auto"/>
        <w:contextualSpacing/>
        <w:outlineLvl w:val="1"/>
        <w:rPr>
          <w:rFonts w:ascii="BatangChe" w:eastAsia="BatangChe" w:hAnsi="BatangChe" w:cs="Arial"/>
          <w:b/>
          <w:bCs/>
          <w:color w:val="76B3DF"/>
          <w:sz w:val="24"/>
          <w:szCs w:val="24"/>
          <w:u w:val="single"/>
        </w:rPr>
      </w:pPr>
      <w:r w:rsidRPr="0076278C">
        <w:rPr>
          <w:rFonts w:ascii="BatangChe" w:eastAsia="BatangChe" w:hAnsi="BatangChe" w:cs="Arial"/>
          <w:b/>
          <w:bCs/>
          <w:color w:val="76B3DF"/>
          <w:sz w:val="24"/>
          <w:szCs w:val="24"/>
          <w:u w:val="single"/>
          <w:bdr w:val="none" w:sz="0" w:space="0" w:color="auto" w:frame="1"/>
        </w:rPr>
        <w:t>FIRST IMPRESSION ROSE</w:t>
      </w:r>
    </w:p>
    <w:p w:rsidR="001F6DC7" w:rsidRPr="00B94A83" w:rsidRDefault="0076278C" w:rsidP="00B809B4">
      <w:pPr>
        <w:spacing w:after="0" w:line="240" w:lineRule="auto"/>
        <w:contextualSpacing/>
        <w:outlineLvl w:val="1"/>
        <w:rPr>
          <w:rFonts w:ascii="BatangChe" w:eastAsia="BatangChe" w:hAnsi="BatangChe"/>
          <w:sz w:val="24"/>
          <w:szCs w:val="24"/>
        </w:rPr>
      </w:pPr>
      <w:r w:rsidRPr="0076278C">
        <w:rPr>
          <w:rFonts w:ascii="BatangChe" w:eastAsia="BatangChe" w:hAnsi="BatangChe" w:cs="Arial"/>
          <w:b/>
          <w:bCs/>
          <w:color w:val="76B3DF"/>
          <w:sz w:val="24"/>
          <w:szCs w:val="24"/>
          <w:u w:val="single"/>
          <w:bdr w:val="none" w:sz="0" w:space="0" w:color="auto" w:frame="1"/>
        </w:rPr>
        <w:t>COMMUNICATIONS AND MARKETING AWARDS OF EXCELLENCE</w:t>
      </w:r>
      <w:r w:rsidR="00B809B4">
        <w:rPr>
          <w:rFonts w:ascii="BatangChe" w:eastAsia="BatangChe" w:hAnsi="BatangChe" w:cs="Times New Roman"/>
          <w:sz w:val="24"/>
          <w:szCs w:val="24"/>
        </w:rPr>
        <w:t xml:space="preserve"> </w:t>
      </w:r>
    </w:p>
    <w:sectPr w:rsidR="001F6DC7" w:rsidRPr="00B94A83" w:rsidSect="00B94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C1"/>
    <w:rsid w:val="001F6DC7"/>
    <w:rsid w:val="002219C1"/>
    <w:rsid w:val="0076278C"/>
    <w:rsid w:val="00B809B4"/>
    <w:rsid w:val="00B9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066D0-8F43-43F1-8EB6-7132F18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Cabrera, Bertha</dc:creator>
  <cp:keywords/>
  <dc:description/>
  <cp:lastModifiedBy>Cabrera, Bertha</cp:lastModifiedBy>
  <cp:revision>2</cp:revision>
  <dcterms:created xsi:type="dcterms:W3CDTF">2017-07-11T16:40:00Z</dcterms:created>
  <dcterms:modified xsi:type="dcterms:W3CDTF">2017-07-11T17:01:00Z</dcterms:modified>
</cp:coreProperties>
</file>