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F2DE" w14:textId="1D303B28" w:rsidR="00472F03" w:rsidRDefault="00472F03" w:rsidP="00472F03">
      <w:pPr>
        <w:spacing w:after="0" w:line="240" w:lineRule="auto"/>
      </w:pPr>
      <w:r>
        <w:rPr>
          <w:noProof/>
        </w:rPr>
        <w:drawing>
          <wp:inline distT="0" distB="0" distL="0" distR="0" wp14:anchorId="5E5A2EA4" wp14:editId="72CA2C7C">
            <wp:extent cx="5943600" cy="1283970"/>
            <wp:effectExtent l="0" t="0" r="0" b="0"/>
            <wp:docPr id="896007042" name="Picture 1" descr="A close-up of a computer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07042" name="Picture 1" descr="A close-up of a computer keyboa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8540D" w14:textId="77777777" w:rsidR="00472F03" w:rsidRDefault="00472F03" w:rsidP="00472F03">
      <w:pPr>
        <w:spacing w:after="0" w:line="240" w:lineRule="auto"/>
      </w:pPr>
    </w:p>
    <w:p w14:paraId="1890A5E0" w14:textId="03DBC0A8" w:rsidR="00472F03" w:rsidRDefault="009E70BF" w:rsidP="00A95A4F">
      <w:pPr>
        <w:pStyle w:val="Heading1"/>
        <w:spacing w:before="0" w:line="240" w:lineRule="auto"/>
      </w:pPr>
      <w:r>
        <w:t xml:space="preserve">AFC </w:t>
      </w:r>
      <w:r w:rsidR="00472F03">
        <w:t xml:space="preserve">Technology Commission </w:t>
      </w:r>
      <w:r>
        <w:t xml:space="preserve">Executive </w:t>
      </w:r>
      <w:r w:rsidR="00472F03">
        <w:t xml:space="preserve">Board Report </w:t>
      </w:r>
    </w:p>
    <w:p w14:paraId="0953E867" w14:textId="5F21D68D" w:rsidR="00472F03" w:rsidRDefault="00472F03" w:rsidP="00A95A4F">
      <w:pPr>
        <w:pStyle w:val="Heading1"/>
        <w:spacing w:before="0" w:line="240" w:lineRule="auto"/>
      </w:pPr>
      <w:r>
        <w:t>Ju</w:t>
      </w:r>
      <w:r w:rsidR="00A95A4F">
        <w:t>ly</w:t>
      </w:r>
      <w:r>
        <w:t xml:space="preserve"> 1</w:t>
      </w:r>
      <w:r w:rsidR="00A95A4F">
        <w:t>3</w:t>
      </w:r>
      <w:r>
        <w:t>, 2023</w:t>
      </w:r>
      <w:r w:rsidR="00A95A4F">
        <w:t xml:space="preserve"> </w:t>
      </w:r>
    </w:p>
    <w:p w14:paraId="730770E3" w14:textId="77777777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Technology Commission Board Members:</w:t>
      </w:r>
    </w:p>
    <w:p w14:paraId="7F82A8E4" w14:textId="3030DB4E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1. Chair – Jamie Beck (Pensacola State College</w:t>
      </w:r>
      <w:r w:rsidR="00A95A4F" w:rsidRPr="00A95A4F">
        <w:rPr>
          <w:rFonts w:ascii="Arial" w:hAnsi="Arial" w:cs="Arial"/>
          <w:sz w:val="24"/>
          <w:szCs w:val="24"/>
        </w:rPr>
        <w:t>)</w:t>
      </w:r>
    </w:p>
    <w:p w14:paraId="52962E3C" w14:textId="634BB2F0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 xml:space="preserve">2. Chair-Elect – </w:t>
      </w:r>
      <w:r w:rsidR="005746AE">
        <w:rPr>
          <w:rFonts w:ascii="Arial" w:hAnsi="Arial" w:cs="Arial"/>
          <w:sz w:val="24"/>
          <w:szCs w:val="24"/>
        </w:rPr>
        <w:t xml:space="preserve">Dr. </w:t>
      </w:r>
      <w:r w:rsidRPr="00A95A4F">
        <w:rPr>
          <w:rFonts w:ascii="Arial" w:hAnsi="Arial" w:cs="Arial"/>
          <w:sz w:val="24"/>
          <w:szCs w:val="24"/>
        </w:rPr>
        <w:t>Belkis L. Cabrera (Miami Dade College</w:t>
      </w:r>
      <w:r w:rsidR="00A95A4F" w:rsidRPr="00A95A4F">
        <w:rPr>
          <w:rFonts w:ascii="Arial" w:hAnsi="Arial" w:cs="Arial"/>
          <w:sz w:val="24"/>
          <w:szCs w:val="24"/>
        </w:rPr>
        <w:t>)</w:t>
      </w:r>
    </w:p>
    <w:p w14:paraId="667893EE" w14:textId="64B3A12B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3. Past Chair</w:t>
      </w:r>
      <w:r w:rsidR="005746AE">
        <w:rPr>
          <w:rFonts w:ascii="Arial" w:hAnsi="Arial" w:cs="Arial"/>
          <w:sz w:val="24"/>
          <w:szCs w:val="24"/>
        </w:rPr>
        <w:t xml:space="preserve"> -</w:t>
      </w:r>
      <w:r w:rsidRPr="00A95A4F">
        <w:rPr>
          <w:rFonts w:ascii="Arial" w:hAnsi="Arial" w:cs="Arial"/>
          <w:sz w:val="24"/>
          <w:szCs w:val="24"/>
        </w:rPr>
        <w:t xml:space="preserve"> Jessie Clayton (Tallahassee Community College)</w:t>
      </w:r>
    </w:p>
    <w:p w14:paraId="3ACFED06" w14:textId="77777777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 xml:space="preserve">4. Webmaster – Pamela </w:t>
      </w:r>
      <w:proofErr w:type="spellStart"/>
      <w:r w:rsidRPr="00A95A4F">
        <w:rPr>
          <w:rFonts w:ascii="Arial" w:hAnsi="Arial" w:cs="Arial"/>
          <w:sz w:val="24"/>
          <w:szCs w:val="24"/>
        </w:rPr>
        <w:t>Suguimitzu</w:t>
      </w:r>
      <w:proofErr w:type="spellEnd"/>
      <w:r w:rsidRPr="00A95A4F">
        <w:rPr>
          <w:rFonts w:ascii="Arial" w:hAnsi="Arial" w:cs="Arial"/>
          <w:sz w:val="24"/>
          <w:szCs w:val="24"/>
        </w:rPr>
        <w:t xml:space="preserve"> (Miami Dade College)</w:t>
      </w:r>
    </w:p>
    <w:p w14:paraId="55C4D7AB" w14:textId="77777777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5. Treasurer – Sheri Thomas (Tallahassee Community College)</w:t>
      </w:r>
    </w:p>
    <w:p w14:paraId="7B92A8D0" w14:textId="77777777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6. Historian - Vacant</w:t>
      </w:r>
    </w:p>
    <w:p w14:paraId="446330C5" w14:textId="5A3AE109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7. Secretary</w:t>
      </w:r>
      <w:r w:rsidR="005746AE">
        <w:rPr>
          <w:rFonts w:ascii="Arial" w:hAnsi="Arial" w:cs="Arial"/>
          <w:sz w:val="24"/>
          <w:szCs w:val="24"/>
        </w:rPr>
        <w:t xml:space="preserve"> </w:t>
      </w:r>
      <w:r w:rsidRPr="00A95A4F">
        <w:rPr>
          <w:rFonts w:ascii="Arial" w:hAnsi="Arial" w:cs="Arial"/>
          <w:sz w:val="24"/>
          <w:szCs w:val="24"/>
        </w:rPr>
        <w:t>– Bertha Cabrera (Miami Dade College-West)</w:t>
      </w:r>
    </w:p>
    <w:p w14:paraId="71744035" w14:textId="4DAC2449" w:rsidR="00472F03" w:rsidRPr="00A95A4F" w:rsidRDefault="00472F03" w:rsidP="00A95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The Exemplary Practice Award:</w:t>
      </w:r>
      <w:r w:rsidR="00A95A4F">
        <w:rPr>
          <w:rFonts w:ascii="Arial" w:hAnsi="Arial" w:cs="Arial"/>
          <w:sz w:val="24"/>
          <w:szCs w:val="24"/>
        </w:rPr>
        <w:t xml:space="preserve"> </w:t>
      </w:r>
      <w:r w:rsidRPr="00A95A4F">
        <w:rPr>
          <w:rFonts w:ascii="Arial" w:hAnsi="Arial" w:cs="Arial"/>
          <w:sz w:val="24"/>
          <w:szCs w:val="24"/>
        </w:rPr>
        <w:t xml:space="preserve">Exemplary Practice Award Theme: "Moving Forward to Creative &amp; Innovative ways of using Technology in </w:t>
      </w:r>
    </w:p>
    <w:p w14:paraId="13D0173C" w14:textId="63A8CD40" w:rsidR="00472F03" w:rsidRDefault="00472F03" w:rsidP="00A95A4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 xml:space="preserve">Education" </w:t>
      </w:r>
      <w:r w:rsidR="00A95A4F">
        <w:rPr>
          <w:rFonts w:ascii="Arial" w:hAnsi="Arial" w:cs="Arial"/>
          <w:sz w:val="24"/>
          <w:szCs w:val="24"/>
        </w:rPr>
        <w:t>a submission via email was received from MDC Padron Campus</w:t>
      </w:r>
    </w:p>
    <w:p w14:paraId="1BDBB5F4" w14:textId="471A370A" w:rsidR="00DE1F2E" w:rsidRPr="00A95A4F" w:rsidRDefault="00DE1F2E" w:rsidP="00A95A4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53595B">
          <w:rPr>
            <w:rStyle w:val="Hyperlink"/>
            <w:rFonts w:ascii="Arial" w:hAnsi="Arial" w:cs="Arial"/>
            <w:sz w:val="24"/>
            <w:szCs w:val="24"/>
          </w:rPr>
          <w:t>https://libraryguides.mdc.edu/WeLearn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66F16B0" w14:textId="7ADB23DC" w:rsidR="00472F03" w:rsidRDefault="00472F03" w:rsidP="00A95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Professional Development Series:</w:t>
      </w:r>
      <w:r w:rsidR="00A95A4F" w:rsidRPr="00A95A4F">
        <w:rPr>
          <w:rFonts w:ascii="Arial" w:hAnsi="Arial" w:cs="Arial"/>
          <w:sz w:val="24"/>
          <w:szCs w:val="24"/>
        </w:rPr>
        <w:t xml:space="preserve"> </w:t>
      </w:r>
      <w:r w:rsidRPr="00A95A4F">
        <w:rPr>
          <w:rFonts w:ascii="Arial" w:hAnsi="Arial" w:cs="Arial"/>
          <w:sz w:val="24"/>
          <w:szCs w:val="24"/>
        </w:rPr>
        <w:t xml:space="preserve">The PD Lunch &amp; Learn </w:t>
      </w:r>
      <w:r w:rsidR="00A95A4F">
        <w:rPr>
          <w:rFonts w:ascii="Arial" w:hAnsi="Arial" w:cs="Arial"/>
          <w:sz w:val="24"/>
          <w:szCs w:val="24"/>
        </w:rPr>
        <w:t>S</w:t>
      </w:r>
      <w:r w:rsidRPr="00A95A4F">
        <w:rPr>
          <w:rFonts w:ascii="Arial" w:hAnsi="Arial" w:cs="Arial"/>
          <w:sz w:val="24"/>
          <w:szCs w:val="24"/>
        </w:rPr>
        <w:t xml:space="preserve">eries (see PP presentation proposal) </w:t>
      </w:r>
      <w:r w:rsidR="009E70BF">
        <w:rPr>
          <w:rFonts w:ascii="Arial" w:hAnsi="Arial" w:cs="Arial"/>
          <w:sz w:val="24"/>
          <w:szCs w:val="24"/>
        </w:rPr>
        <w:t xml:space="preserve">will be </w:t>
      </w:r>
      <w:r w:rsidR="00A95A4F">
        <w:rPr>
          <w:rFonts w:ascii="Arial" w:hAnsi="Arial" w:cs="Arial"/>
          <w:sz w:val="24"/>
          <w:szCs w:val="24"/>
        </w:rPr>
        <w:t xml:space="preserve">promoted on CANVAS first page of AFC Technology Commission </w:t>
      </w:r>
      <w:r w:rsidR="009E70BF">
        <w:rPr>
          <w:rFonts w:ascii="Arial" w:hAnsi="Arial" w:cs="Arial"/>
          <w:sz w:val="24"/>
          <w:szCs w:val="24"/>
        </w:rPr>
        <w:t xml:space="preserve">Weebly </w:t>
      </w:r>
      <w:r w:rsidR="00A95A4F">
        <w:rPr>
          <w:rFonts w:ascii="Arial" w:hAnsi="Arial" w:cs="Arial"/>
          <w:sz w:val="24"/>
          <w:szCs w:val="24"/>
        </w:rPr>
        <w:t>Website</w:t>
      </w:r>
      <w:r w:rsidR="009E70BF">
        <w:rPr>
          <w:rFonts w:ascii="Arial" w:hAnsi="Arial" w:cs="Arial"/>
          <w:sz w:val="24"/>
          <w:szCs w:val="24"/>
        </w:rPr>
        <w:t>.</w:t>
      </w:r>
      <w:r w:rsidRPr="00A95A4F">
        <w:rPr>
          <w:rFonts w:ascii="Arial" w:hAnsi="Arial" w:cs="Arial"/>
          <w:sz w:val="24"/>
          <w:szCs w:val="24"/>
        </w:rPr>
        <w:t xml:space="preserve"> </w:t>
      </w:r>
    </w:p>
    <w:p w14:paraId="0FAF17CA" w14:textId="72767CCF" w:rsidR="00FF25B5" w:rsidRPr="00A95A4F" w:rsidRDefault="00FF25B5" w:rsidP="00A95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proposal for the AFC Technology Commission of the year posted </w:t>
      </w:r>
      <w:proofErr w:type="gramStart"/>
      <w:r>
        <w:rPr>
          <w:rFonts w:ascii="Arial" w:hAnsi="Arial" w:cs="Arial"/>
          <w:sz w:val="24"/>
          <w:szCs w:val="24"/>
        </w:rPr>
        <w:t>online</w:t>
      </w:r>
      <w:proofErr w:type="gramEnd"/>
    </w:p>
    <w:p w14:paraId="1387DE17" w14:textId="7D6CABFE" w:rsidR="00472F03" w:rsidRDefault="00FF25B5" w:rsidP="00FF2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53595B">
          <w:rPr>
            <w:rStyle w:val="Hyperlink"/>
            <w:rFonts w:ascii="Arial" w:hAnsi="Arial" w:cs="Arial"/>
            <w:sz w:val="24"/>
            <w:szCs w:val="24"/>
          </w:rPr>
          <w:t>https://afctechnologycommission.weebly.com/proposal-for-the-afc-commission-of-the-year-2023.html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A5EF93D" w14:textId="6D5776E3" w:rsidR="00DE1F2E" w:rsidRPr="00A95A4F" w:rsidRDefault="00DE1F2E" w:rsidP="00DE1F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Historian Position: A new member to AFC at MDC is a candidate for the position subject to review and approval from the board members.</w:t>
      </w:r>
    </w:p>
    <w:p w14:paraId="5E5FC6F6" w14:textId="77777777" w:rsidR="00472F03" w:rsidRPr="00A95A4F" w:rsidRDefault="00472F03" w:rsidP="00A95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Leadership Volunteers:</w:t>
      </w:r>
    </w:p>
    <w:p w14:paraId="6591F538" w14:textId="333850E1" w:rsidR="00472F03" w:rsidRPr="00A95A4F" w:rsidRDefault="00472F03" w:rsidP="00FF2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AFC Membership Committee members: Jessie Clayton, past chair of the Technology Commission, and Bertha Cabrera, Secretary volunteered to serve as liaisons to boost membership</w:t>
      </w:r>
      <w:r w:rsidR="00FF25B5">
        <w:rPr>
          <w:rFonts w:ascii="Arial" w:hAnsi="Arial" w:cs="Arial"/>
          <w:sz w:val="24"/>
          <w:szCs w:val="24"/>
        </w:rPr>
        <w:t xml:space="preserve"> attending meetings and participating in projects</w:t>
      </w:r>
      <w:r w:rsidRPr="00A95A4F">
        <w:rPr>
          <w:rFonts w:ascii="Arial" w:hAnsi="Arial" w:cs="Arial"/>
          <w:sz w:val="24"/>
          <w:szCs w:val="24"/>
        </w:rPr>
        <w:t>.</w:t>
      </w:r>
    </w:p>
    <w:p w14:paraId="73282BAC" w14:textId="77777777" w:rsidR="00FF25B5" w:rsidRDefault="00472F03" w:rsidP="00A95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5B5">
        <w:rPr>
          <w:rFonts w:ascii="Arial" w:hAnsi="Arial" w:cs="Arial"/>
          <w:sz w:val="24"/>
          <w:szCs w:val="24"/>
        </w:rPr>
        <w:t>Fundraising efforts:</w:t>
      </w:r>
      <w:r w:rsidR="00FF25B5">
        <w:rPr>
          <w:rFonts w:ascii="Arial" w:hAnsi="Arial" w:cs="Arial"/>
          <w:sz w:val="24"/>
          <w:szCs w:val="24"/>
        </w:rPr>
        <w:t xml:space="preserve"> </w:t>
      </w:r>
      <w:r w:rsidRPr="00FF25B5">
        <w:rPr>
          <w:rFonts w:ascii="Arial" w:hAnsi="Arial" w:cs="Arial"/>
          <w:sz w:val="24"/>
          <w:szCs w:val="24"/>
        </w:rPr>
        <w:t>Ongoing request for donation of items for the AFC Auction</w:t>
      </w:r>
    </w:p>
    <w:p w14:paraId="65D5BB9B" w14:textId="44F42DEB" w:rsidR="00472F03" w:rsidRPr="00FF25B5" w:rsidRDefault="00FF25B5" w:rsidP="00FF2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items from donor Bertha Cabrera </w:t>
      </w:r>
      <w:r w:rsidR="00DE1F2E">
        <w:rPr>
          <w:rFonts w:ascii="Arial" w:hAnsi="Arial" w:cs="Arial"/>
          <w:sz w:val="24"/>
          <w:szCs w:val="24"/>
        </w:rPr>
        <w:t>pictures will be posted online</w:t>
      </w:r>
      <w:r w:rsidR="00472F03" w:rsidRPr="00FF25B5">
        <w:rPr>
          <w:rFonts w:ascii="Arial" w:hAnsi="Arial" w:cs="Arial"/>
          <w:sz w:val="24"/>
          <w:szCs w:val="24"/>
        </w:rPr>
        <w:t>.</w:t>
      </w:r>
    </w:p>
    <w:p w14:paraId="538B1847" w14:textId="77777777" w:rsidR="00472F03" w:rsidRPr="00A95A4F" w:rsidRDefault="00472F03" w:rsidP="00A95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Communication Goals:</w:t>
      </w:r>
    </w:p>
    <w:p w14:paraId="1A2F3602" w14:textId="77777777" w:rsidR="00472F03" w:rsidRDefault="00472F03" w:rsidP="00DE1F2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Newsletter and brochure updates.</w:t>
      </w:r>
    </w:p>
    <w:p w14:paraId="0EE38821" w14:textId="3FF17652" w:rsidR="009E70BF" w:rsidRPr="00A95A4F" w:rsidRDefault="009E70BF" w:rsidP="00DE1F2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AFC Technology Commission Circle with 13 members enrolled.</w:t>
      </w:r>
    </w:p>
    <w:p w14:paraId="2037B8E1" w14:textId="77777777" w:rsidR="00472F03" w:rsidRPr="00A95A4F" w:rsidRDefault="00472F03" w:rsidP="00DE1F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Social Activities:</w:t>
      </w:r>
    </w:p>
    <w:p w14:paraId="180368C8" w14:textId="31408542" w:rsidR="00472F03" w:rsidRPr="00A95A4F" w:rsidRDefault="00472F03" w:rsidP="00DE1F2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Going-on Adobe Express Contest.</w:t>
      </w:r>
      <w:r w:rsidR="009E70BF">
        <w:rPr>
          <w:rFonts w:ascii="Arial" w:hAnsi="Arial" w:cs="Arial"/>
          <w:sz w:val="24"/>
          <w:szCs w:val="24"/>
        </w:rPr>
        <w:t xml:space="preserve"> </w:t>
      </w:r>
      <w:r w:rsidRPr="00A95A4F">
        <w:rPr>
          <w:rFonts w:ascii="Arial" w:hAnsi="Arial" w:cs="Arial"/>
          <w:sz w:val="24"/>
          <w:szCs w:val="24"/>
        </w:rPr>
        <w:t>Social Media presence Twitter, Facebook, LinkedIn, Pinterest (new addition), Instagram.</w:t>
      </w:r>
    </w:p>
    <w:p w14:paraId="3BC01A43" w14:textId="7A3D268B" w:rsidR="00944836" w:rsidRDefault="00472F03" w:rsidP="00A95A4F">
      <w:pPr>
        <w:pStyle w:val="ListParagraph"/>
        <w:numPr>
          <w:ilvl w:val="0"/>
          <w:numId w:val="1"/>
        </w:numPr>
        <w:spacing w:after="0" w:line="240" w:lineRule="auto"/>
      </w:pPr>
      <w:r w:rsidRPr="00DE1F2E">
        <w:rPr>
          <w:rFonts w:ascii="Arial" w:hAnsi="Arial" w:cs="Arial"/>
          <w:sz w:val="24"/>
          <w:szCs w:val="24"/>
        </w:rPr>
        <w:t>Long Term Goals:</w:t>
      </w:r>
      <w:r w:rsidR="00DE1F2E">
        <w:rPr>
          <w:rFonts w:ascii="Arial" w:hAnsi="Arial" w:cs="Arial"/>
          <w:sz w:val="24"/>
          <w:szCs w:val="24"/>
        </w:rPr>
        <w:t xml:space="preserve"> </w:t>
      </w:r>
      <w:r w:rsidRPr="00DE1F2E">
        <w:rPr>
          <w:rFonts w:ascii="Arial" w:hAnsi="Arial" w:cs="Arial"/>
          <w:sz w:val="24"/>
          <w:szCs w:val="24"/>
        </w:rPr>
        <w:t>Continue promoting participation in the Technology Commission, fill in Historian vacant position, and bring innovation and creativity to the technology field including AI applications.</w:t>
      </w:r>
      <w:r w:rsidR="00DE1F2E">
        <w:rPr>
          <w:rFonts w:ascii="Arial" w:hAnsi="Arial" w:cs="Arial"/>
          <w:sz w:val="24"/>
          <w:szCs w:val="24"/>
        </w:rPr>
        <w:t xml:space="preserve"> </w:t>
      </w:r>
    </w:p>
    <w:sectPr w:rsidR="0094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4200A"/>
    <w:multiLevelType w:val="hybridMultilevel"/>
    <w:tmpl w:val="4F8C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3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03"/>
    <w:rsid w:val="00472F03"/>
    <w:rsid w:val="005746AE"/>
    <w:rsid w:val="00944836"/>
    <w:rsid w:val="009E70BF"/>
    <w:rsid w:val="00A95A4F"/>
    <w:rsid w:val="00B87094"/>
    <w:rsid w:val="00DE1F2E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F256"/>
  <w15:chartTrackingRefBased/>
  <w15:docId w15:val="{325755D3-32E4-4584-9979-954F96F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5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5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ctechnologycommission.weebly.com/proposal-for-the-afc-commission-of-the-year-2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guides.mdc.edu/WeLear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2</cp:revision>
  <dcterms:created xsi:type="dcterms:W3CDTF">2023-07-13T11:25:00Z</dcterms:created>
  <dcterms:modified xsi:type="dcterms:W3CDTF">2023-07-13T11:25:00Z</dcterms:modified>
</cp:coreProperties>
</file>