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04CC" w14:textId="77777777" w:rsidR="00880393" w:rsidRDefault="00880393" w:rsidP="00EC56FA">
      <w:pPr>
        <w:pStyle w:val="Default"/>
        <w:jc w:val="center"/>
        <w:rPr>
          <w:rFonts w:ascii="Arial" w:hAnsi="Arial" w:cs="Arial"/>
          <w:b/>
          <w:bCs/>
          <w:sz w:val="28"/>
          <w:szCs w:val="28"/>
        </w:rPr>
      </w:pPr>
      <w:r w:rsidRPr="006D11E6">
        <w:rPr>
          <w:rFonts w:ascii="Arial" w:hAnsi="Arial" w:cs="Arial"/>
          <w:b/>
          <w:bCs/>
          <w:sz w:val="28"/>
          <w:szCs w:val="28"/>
        </w:rPr>
        <w:t xml:space="preserve">AFC Technology Commission </w:t>
      </w:r>
      <w:r>
        <w:rPr>
          <w:rFonts w:ascii="Arial" w:hAnsi="Arial" w:cs="Arial"/>
          <w:b/>
          <w:bCs/>
          <w:sz w:val="28"/>
          <w:szCs w:val="28"/>
        </w:rPr>
        <w:t xml:space="preserve">Board </w:t>
      </w:r>
      <w:r w:rsidR="008E2429">
        <w:rPr>
          <w:rFonts w:ascii="Arial" w:hAnsi="Arial" w:cs="Arial"/>
          <w:b/>
          <w:bCs/>
          <w:sz w:val="28"/>
          <w:szCs w:val="28"/>
        </w:rPr>
        <w:t>Agenda/</w:t>
      </w:r>
      <w:r w:rsidRPr="006D11E6">
        <w:rPr>
          <w:rFonts w:ascii="Arial" w:hAnsi="Arial" w:cs="Arial"/>
          <w:b/>
          <w:bCs/>
          <w:sz w:val="28"/>
          <w:szCs w:val="28"/>
        </w:rPr>
        <w:t>M</w:t>
      </w:r>
      <w:r>
        <w:rPr>
          <w:rFonts w:ascii="Arial" w:hAnsi="Arial" w:cs="Arial"/>
          <w:b/>
          <w:bCs/>
          <w:sz w:val="28"/>
          <w:szCs w:val="28"/>
        </w:rPr>
        <w:t>inutes</w:t>
      </w:r>
    </w:p>
    <w:p w14:paraId="393C7F35" w14:textId="60286779" w:rsidR="00880393" w:rsidRDefault="008E2429" w:rsidP="008E2429">
      <w:pPr>
        <w:pStyle w:val="Default"/>
        <w:rPr>
          <w:rFonts w:ascii="Arial" w:hAnsi="Arial" w:cs="Arial"/>
          <w:b/>
          <w:bCs/>
          <w:sz w:val="28"/>
          <w:szCs w:val="28"/>
        </w:rPr>
      </w:pPr>
      <w:r>
        <w:rPr>
          <w:rFonts w:ascii="Arial" w:hAnsi="Arial" w:cs="Arial"/>
          <w:b/>
          <w:bCs/>
          <w:sz w:val="28"/>
          <w:szCs w:val="28"/>
        </w:rPr>
        <w:t>Date:</w:t>
      </w:r>
      <w:r w:rsidR="002B30BA">
        <w:rPr>
          <w:rFonts w:ascii="Arial" w:hAnsi="Arial" w:cs="Arial"/>
          <w:b/>
          <w:bCs/>
          <w:sz w:val="28"/>
          <w:szCs w:val="28"/>
        </w:rPr>
        <w:t xml:space="preserve"> January 25, 2023</w:t>
      </w:r>
    </w:p>
    <w:p w14:paraId="60E8F5E2" w14:textId="1BB31AC5" w:rsidR="00880393" w:rsidRDefault="008E2429" w:rsidP="008E2429">
      <w:pPr>
        <w:pStyle w:val="Default"/>
        <w:rPr>
          <w:rFonts w:ascii="Arial" w:hAnsi="Arial" w:cs="Arial"/>
          <w:b/>
          <w:bCs/>
          <w:sz w:val="28"/>
          <w:szCs w:val="28"/>
        </w:rPr>
      </w:pPr>
      <w:r>
        <w:rPr>
          <w:rFonts w:ascii="Arial" w:hAnsi="Arial" w:cs="Arial"/>
          <w:b/>
          <w:bCs/>
          <w:sz w:val="28"/>
          <w:szCs w:val="28"/>
        </w:rPr>
        <w:t>Time:</w:t>
      </w:r>
      <w:r w:rsidR="002B30BA">
        <w:rPr>
          <w:rFonts w:ascii="Arial" w:hAnsi="Arial" w:cs="Arial"/>
          <w:b/>
          <w:bCs/>
          <w:sz w:val="28"/>
          <w:szCs w:val="28"/>
        </w:rPr>
        <w:t xml:space="preserve"> </w:t>
      </w:r>
      <w:r w:rsidR="009E2231">
        <w:rPr>
          <w:rFonts w:ascii="Arial" w:hAnsi="Arial" w:cs="Arial"/>
          <w:b/>
          <w:bCs/>
          <w:sz w:val="28"/>
          <w:szCs w:val="28"/>
        </w:rPr>
        <w:t>3</w:t>
      </w:r>
      <w:r w:rsidR="002B30BA">
        <w:rPr>
          <w:rFonts w:ascii="Arial" w:hAnsi="Arial" w:cs="Arial"/>
          <w:b/>
          <w:bCs/>
          <w:sz w:val="28"/>
          <w:szCs w:val="28"/>
        </w:rPr>
        <w:t xml:space="preserve"> pm EST </w:t>
      </w:r>
      <w:r w:rsidR="009E2231">
        <w:rPr>
          <w:rFonts w:ascii="Arial" w:hAnsi="Arial" w:cs="Arial"/>
          <w:b/>
          <w:bCs/>
          <w:sz w:val="28"/>
          <w:szCs w:val="28"/>
        </w:rPr>
        <w:t xml:space="preserve">12 </w:t>
      </w:r>
      <w:r w:rsidR="002B30BA">
        <w:rPr>
          <w:rFonts w:ascii="Arial" w:hAnsi="Arial" w:cs="Arial"/>
          <w:b/>
          <w:bCs/>
          <w:sz w:val="28"/>
          <w:szCs w:val="28"/>
        </w:rPr>
        <w:t>pm PT</w:t>
      </w:r>
    </w:p>
    <w:p w14:paraId="642DD2F0" w14:textId="37116D74" w:rsidR="008E2429" w:rsidRDefault="008E2429" w:rsidP="008E2429">
      <w:pPr>
        <w:pStyle w:val="Default"/>
        <w:rPr>
          <w:rFonts w:ascii="Arial" w:hAnsi="Arial" w:cs="Arial"/>
          <w:b/>
          <w:bCs/>
          <w:sz w:val="28"/>
          <w:szCs w:val="28"/>
        </w:rPr>
      </w:pPr>
      <w:r>
        <w:rPr>
          <w:rFonts w:ascii="Arial" w:hAnsi="Arial" w:cs="Arial"/>
          <w:b/>
          <w:bCs/>
          <w:sz w:val="28"/>
          <w:szCs w:val="28"/>
        </w:rPr>
        <w:t>Place:</w:t>
      </w:r>
      <w:r w:rsidR="002B30BA">
        <w:rPr>
          <w:rFonts w:ascii="Arial" w:hAnsi="Arial" w:cs="Arial"/>
          <w:b/>
          <w:bCs/>
          <w:sz w:val="28"/>
          <w:szCs w:val="28"/>
        </w:rPr>
        <w:t xml:space="preserve"> via </w:t>
      </w:r>
      <w:r w:rsidR="00166241">
        <w:rPr>
          <w:rFonts w:ascii="Arial" w:hAnsi="Arial" w:cs="Arial"/>
          <w:b/>
          <w:bCs/>
          <w:sz w:val="28"/>
          <w:szCs w:val="28"/>
        </w:rPr>
        <w:t xml:space="preserve">Teams </w:t>
      </w:r>
      <w:r w:rsidR="001463EC">
        <w:rPr>
          <w:rFonts w:ascii="Arial" w:hAnsi="Arial" w:cs="Arial"/>
          <w:b/>
          <w:bCs/>
          <w:sz w:val="28"/>
          <w:szCs w:val="28"/>
        </w:rPr>
        <w:t xml:space="preserve">Live </w:t>
      </w:r>
      <w:r w:rsidR="00166241">
        <w:rPr>
          <w:rFonts w:ascii="Arial" w:hAnsi="Arial" w:cs="Arial"/>
          <w:b/>
          <w:bCs/>
          <w:sz w:val="28"/>
          <w:szCs w:val="28"/>
        </w:rPr>
        <w:t>Chat</w:t>
      </w:r>
    </w:p>
    <w:p w14:paraId="69853728" w14:textId="2E6F4B46" w:rsidR="00880393" w:rsidRPr="008E2429" w:rsidRDefault="00880393" w:rsidP="00A15589">
      <w:pPr>
        <w:pStyle w:val="Default"/>
        <w:numPr>
          <w:ilvl w:val="0"/>
          <w:numId w:val="2"/>
        </w:numPr>
        <w:spacing w:before="120" w:after="120"/>
        <w:rPr>
          <w:rFonts w:ascii="Arial" w:hAnsi="Arial" w:cs="Arial"/>
          <w:b/>
          <w:color w:val="auto"/>
        </w:rPr>
      </w:pPr>
      <w:r w:rsidRPr="008E2429">
        <w:rPr>
          <w:rFonts w:ascii="Arial" w:hAnsi="Arial" w:cs="Arial"/>
          <w:b/>
          <w:color w:val="auto"/>
        </w:rPr>
        <w:t>Call to order:</w:t>
      </w:r>
      <w:r w:rsidR="002B30BA">
        <w:rPr>
          <w:rFonts w:ascii="Arial" w:hAnsi="Arial" w:cs="Arial"/>
          <w:b/>
          <w:color w:val="auto"/>
        </w:rPr>
        <w:t xml:space="preserve"> </w:t>
      </w:r>
      <w:r w:rsidR="00166241">
        <w:rPr>
          <w:rFonts w:ascii="Arial" w:hAnsi="Arial" w:cs="Arial"/>
          <w:b/>
          <w:color w:val="auto"/>
        </w:rPr>
        <w:t>3</w:t>
      </w:r>
      <w:r w:rsidR="00705F32">
        <w:rPr>
          <w:rFonts w:ascii="Arial" w:hAnsi="Arial" w:cs="Arial"/>
          <w:b/>
          <w:color w:val="auto"/>
        </w:rPr>
        <w:t xml:space="preserve"> </w:t>
      </w:r>
      <w:r w:rsidR="00166241">
        <w:rPr>
          <w:rFonts w:ascii="Arial" w:hAnsi="Arial" w:cs="Arial"/>
          <w:b/>
          <w:color w:val="auto"/>
        </w:rPr>
        <w:t>pm EST (12pm PT)</w:t>
      </w:r>
      <w:r w:rsidR="008E2429" w:rsidRPr="008E2429">
        <w:rPr>
          <w:rFonts w:ascii="Arial" w:hAnsi="Arial" w:cs="Arial"/>
          <w:b/>
          <w:color w:val="auto"/>
        </w:rPr>
        <w:t xml:space="preserve"> </w:t>
      </w:r>
    </w:p>
    <w:p w14:paraId="62790F9E" w14:textId="6658E3F1" w:rsidR="00E3054B" w:rsidRDefault="00880393" w:rsidP="008E2429">
      <w:pPr>
        <w:pStyle w:val="Default"/>
        <w:numPr>
          <w:ilvl w:val="0"/>
          <w:numId w:val="2"/>
        </w:numPr>
        <w:spacing w:before="120" w:after="120"/>
        <w:rPr>
          <w:rFonts w:ascii="Arial" w:hAnsi="Arial" w:cs="Arial"/>
          <w:b/>
          <w:color w:val="auto"/>
        </w:rPr>
      </w:pPr>
      <w:r w:rsidRPr="008E2429">
        <w:rPr>
          <w:rFonts w:ascii="Arial" w:hAnsi="Arial" w:cs="Arial"/>
          <w:b/>
          <w:color w:val="auto"/>
        </w:rPr>
        <w:t xml:space="preserve">Quorum: </w:t>
      </w:r>
      <w:r w:rsidR="008E2429" w:rsidRPr="008E2429">
        <w:rPr>
          <w:rFonts w:ascii="Arial" w:hAnsi="Arial" w:cs="Arial"/>
          <w:b/>
          <w:color w:val="auto"/>
        </w:rPr>
        <w:t xml:space="preserve"> </w:t>
      </w:r>
      <w:r w:rsidR="001463EC">
        <w:rPr>
          <w:rFonts w:ascii="Arial" w:hAnsi="Arial" w:cs="Arial"/>
          <w:b/>
          <w:color w:val="auto"/>
        </w:rPr>
        <w:t xml:space="preserve">Jessie Clayton, Bertha Cabrera, </w:t>
      </w:r>
      <w:r w:rsidR="00E3054B">
        <w:rPr>
          <w:rFonts w:ascii="Arial" w:hAnsi="Arial" w:cs="Arial"/>
          <w:b/>
          <w:color w:val="auto"/>
        </w:rPr>
        <w:t xml:space="preserve">Dr. </w:t>
      </w:r>
      <w:r w:rsidR="001463EC">
        <w:rPr>
          <w:rFonts w:ascii="Arial" w:hAnsi="Arial" w:cs="Arial"/>
          <w:b/>
          <w:color w:val="auto"/>
        </w:rPr>
        <w:t xml:space="preserve">Belkis Cabrera, Eleazar Asencio, </w:t>
      </w:r>
      <w:r w:rsidR="00E3054B">
        <w:rPr>
          <w:rFonts w:ascii="Arial" w:hAnsi="Arial" w:cs="Arial"/>
          <w:b/>
          <w:color w:val="auto"/>
        </w:rPr>
        <w:t xml:space="preserve">and </w:t>
      </w:r>
      <w:r w:rsidR="001463EC">
        <w:rPr>
          <w:rFonts w:ascii="Arial" w:hAnsi="Arial" w:cs="Arial"/>
          <w:b/>
          <w:color w:val="auto"/>
        </w:rPr>
        <w:t>Sheri Thomas</w:t>
      </w:r>
      <w:r w:rsidR="00E3054B">
        <w:rPr>
          <w:rFonts w:ascii="Arial" w:hAnsi="Arial" w:cs="Arial"/>
          <w:b/>
          <w:color w:val="auto"/>
        </w:rPr>
        <w:t xml:space="preserve">. Excused absence: Jamie Beck attending the </w:t>
      </w:r>
      <w:r w:rsidR="007E51B0">
        <w:rPr>
          <w:rFonts w:ascii="Arial" w:hAnsi="Arial" w:cs="Arial"/>
          <w:b/>
          <w:color w:val="auto"/>
        </w:rPr>
        <w:t xml:space="preserve">Executive </w:t>
      </w:r>
      <w:r w:rsidR="00E3054B">
        <w:rPr>
          <w:rFonts w:ascii="Arial" w:hAnsi="Arial" w:cs="Arial"/>
          <w:b/>
          <w:color w:val="auto"/>
        </w:rPr>
        <w:t xml:space="preserve">Board Meeting at St. Augustine, Florida. </w:t>
      </w:r>
    </w:p>
    <w:p w14:paraId="36A1D6AB" w14:textId="6B0C7E45" w:rsidR="00880393" w:rsidRDefault="00E3054B" w:rsidP="00E3054B">
      <w:pPr>
        <w:pStyle w:val="Default"/>
        <w:spacing w:before="120" w:after="120"/>
        <w:ind w:left="720"/>
        <w:rPr>
          <w:rFonts w:ascii="Arial" w:hAnsi="Arial" w:cs="Arial"/>
          <w:b/>
          <w:color w:val="auto"/>
        </w:rPr>
      </w:pPr>
      <w:r>
        <w:rPr>
          <w:rFonts w:ascii="Arial" w:hAnsi="Arial" w:cs="Arial"/>
          <w:b/>
          <w:color w:val="auto"/>
        </w:rPr>
        <w:t xml:space="preserve">Note: Jacqueline Edwards is no longer with the college and the position can be posted to elect a historian; in the </w:t>
      </w:r>
      <w:r w:rsidR="007E51B0">
        <w:rPr>
          <w:rFonts w:ascii="Arial" w:hAnsi="Arial" w:cs="Arial"/>
          <w:b/>
          <w:color w:val="auto"/>
        </w:rPr>
        <w:t>meantime,</w:t>
      </w:r>
      <w:r>
        <w:rPr>
          <w:rFonts w:ascii="Arial" w:hAnsi="Arial" w:cs="Arial"/>
          <w:b/>
          <w:color w:val="auto"/>
        </w:rPr>
        <w:t xml:space="preserve"> the Secretary can fulfill both positions. </w:t>
      </w:r>
      <w:r w:rsidR="001463EC">
        <w:rPr>
          <w:rFonts w:ascii="Arial" w:hAnsi="Arial" w:cs="Arial"/>
          <w:b/>
          <w:color w:val="auto"/>
        </w:rPr>
        <w:t xml:space="preserve"> </w:t>
      </w:r>
    </w:p>
    <w:p w14:paraId="79B52F7D" w14:textId="1E6E9876" w:rsidR="004B1131" w:rsidRPr="00E3054B" w:rsidRDefault="004B1131" w:rsidP="004B1131">
      <w:pPr>
        <w:pStyle w:val="ListParagraph"/>
        <w:numPr>
          <w:ilvl w:val="0"/>
          <w:numId w:val="2"/>
        </w:numPr>
        <w:rPr>
          <w:rFonts w:ascii="Arial" w:hAnsi="Arial" w:cs="Arial"/>
          <w:b/>
          <w:sz w:val="24"/>
          <w:szCs w:val="24"/>
        </w:rPr>
      </w:pPr>
      <w:r w:rsidRPr="004B1131">
        <w:rPr>
          <w:rFonts w:ascii="Arial" w:hAnsi="Arial" w:cs="Arial"/>
          <w:b/>
          <w:sz w:val="24"/>
          <w:szCs w:val="24"/>
        </w:rPr>
        <w:t>Voting on past meeting minutes:</w:t>
      </w:r>
      <w:r w:rsidR="002B30BA">
        <w:rPr>
          <w:rFonts w:ascii="Arial" w:hAnsi="Arial" w:cs="Arial"/>
          <w:b/>
          <w:sz w:val="24"/>
          <w:szCs w:val="24"/>
        </w:rPr>
        <w:t xml:space="preserve"> posted on </w:t>
      </w:r>
      <w:hyperlink r:id="rId7" w:history="1">
        <w:r w:rsidR="008146EA" w:rsidRPr="008146EA">
          <w:rPr>
            <w:color w:val="0000FF"/>
            <w:u w:val="single"/>
          </w:rPr>
          <w:t>2022august31tech_agenda.pdf (weebly.com)</w:t>
        </w:r>
      </w:hyperlink>
      <w:r w:rsidR="00E3054B">
        <w:rPr>
          <w:color w:val="0000FF"/>
          <w:u w:val="single"/>
        </w:rPr>
        <w:t xml:space="preserve">  </w:t>
      </w:r>
    </w:p>
    <w:p w14:paraId="13DBA882" w14:textId="3568AFCE" w:rsidR="00E3054B" w:rsidRPr="004B1131" w:rsidRDefault="00E3054B" w:rsidP="00E3054B">
      <w:pPr>
        <w:pStyle w:val="ListParagraph"/>
        <w:rPr>
          <w:rFonts w:ascii="Arial" w:hAnsi="Arial" w:cs="Arial"/>
          <w:b/>
          <w:sz w:val="24"/>
          <w:szCs w:val="24"/>
        </w:rPr>
      </w:pPr>
      <w:r>
        <w:rPr>
          <w:rFonts w:ascii="Arial" w:hAnsi="Arial" w:cs="Arial"/>
          <w:b/>
          <w:sz w:val="24"/>
          <w:szCs w:val="24"/>
        </w:rPr>
        <w:t xml:space="preserve">100 % participants in favor of accepting the </w:t>
      </w:r>
      <w:r w:rsidR="007E51B0">
        <w:rPr>
          <w:rFonts w:ascii="Arial" w:hAnsi="Arial" w:cs="Arial"/>
          <w:b/>
          <w:sz w:val="24"/>
          <w:szCs w:val="24"/>
        </w:rPr>
        <w:t>minutes.</w:t>
      </w:r>
    </w:p>
    <w:p w14:paraId="36EBD8A7" w14:textId="117D45E8" w:rsidR="004B1131" w:rsidRPr="007E51B0" w:rsidRDefault="004B1131" w:rsidP="007E51B0">
      <w:pPr>
        <w:pStyle w:val="ListParagraph"/>
        <w:numPr>
          <w:ilvl w:val="0"/>
          <w:numId w:val="2"/>
        </w:numPr>
        <w:rPr>
          <w:rFonts w:ascii="Arial" w:hAnsi="Arial" w:cs="Arial"/>
          <w:b/>
        </w:rPr>
      </w:pPr>
      <w:r w:rsidRPr="007E51B0">
        <w:rPr>
          <w:rFonts w:ascii="Arial" w:hAnsi="Arial" w:cs="Arial"/>
          <w:b/>
        </w:rPr>
        <w:t>Attendance to Executive Board:</w:t>
      </w:r>
      <w:r w:rsidR="008146EA" w:rsidRPr="007E51B0">
        <w:rPr>
          <w:rFonts w:ascii="Arial" w:hAnsi="Arial" w:cs="Arial"/>
          <w:b/>
        </w:rPr>
        <w:t xml:space="preserve"> </w:t>
      </w:r>
      <w:r w:rsidR="00E3054B" w:rsidRPr="007E51B0">
        <w:rPr>
          <w:rFonts w:ascii="Arial" w:hAnsi="Arial" w:cs="Arial"/>
          <w:b/>
        </w:rPr>
        <w:t xml:space="preserve">Jamie Beck has been attending all meetings, and he is presently attending the first Executive Board meeting of the year at </w:t>
      </w:r>
      <w:r w:rsidR="00E3054B" w:rsidRPr="007E51B0">
        <w:rPr>
          <w:rFonts w:ascii="Times New Roman" w:eastAsia="Times New Roman" w:hAnsi="Times New Roman" w:cs="Times New Roman"/>
          <w:b/>
          <w:bCs/>
          <w:sz w:val="23"/>
          <w:szCs w:val="23"/>
          <w:bdr w:val="none" w:sz="0" w:space="0" w:color="auto" w:frame="1"/>
        </w:rPr>
        <w:t>St. Johns River State College</w:t>
      </w:r>
      <w:r w:rsidR="007E51B0">
        <w:rPr>
          <w:rFonts w:ascii="Times New Roman" w:eastAsia="Times New Roman" w:hAnsi="Times New Roman" w:cs="Times New Roman"/>
          <w:b/>
          <w:bCs/>
          <w:sz w:val="23"/>
          <w:szCs w:val="23"/>
          <w:bdr w:val="none" w:sz="0" w:space="0" w:color="auto" w:frame="1"/>
        </w:rPr>
        <w:t>, St. Augustine, Florida</w:t>
      </w:r>
      <w:r w:rsidR="007E51B0" w:rsidRPr="007E51B0">
        <w:rPr>
          <w:rFonts w:ascii="Times New Roman" w:eastAsia="Times New Roman" w:hAnsi="Times New Roman" w:cs="Times New Roman"/>
          <w:b/>
          <w:bCs/>
          <w:sz w:val="23"/>
          <w:szCs w:val="23"/>
          <w:bdr w:val="none" w:sz="0" w:space="0" w:color="auto" w:frame="1"/>
        </w:rPr>
        <w:t>.</w:t>
      </w:r>
    </w:p>
    <w:p w14:paraId="10E35D75" w14:textId="2C14F8EC" w:rsidR="004B1131" w:rsidRDefault="004B1131" w:rsidP="004B1131">
      <w:pPr>
        <w:pStyle w:val="Default"/>
        <w:numPr>
          <w:ilvl w:val="0"/>
          <w:numId w:val="2"/>
        </w:numPr>
        <w:spacing w:before="120" w:after="120"/>
        <w:rPr>
          <w:rFonts w:ascii="Arial" w:hAnsi="Arial" w:cs="Arial"/>
          <w:b/>
          <w:color w:val="auto"/>
        </w:rPr>
      </w:pPr>
      <w:r w:rsidRPr="008E2429">
        <w:rPr>
          <w:rFonts w:ascii="Arial" w:hAnsi="Arial" w:cs="Arial"/>
          <w:b/>
          <w:color w:val="auto"/>
        </w:rPr>
        <w:t>Report from officers:</w:t>
      </w:r>
      <w:r w:rsidR="008146EA">
        <w:rPr>
          <w:rFonts w:ascii="Arial" w:hAnsi="Arial" w:cs="Arial"/>
          <w:b/>
          <w:color w:val="auto"/>
        </w:rPr>
        <w:t xml:space="preserve"> </w:t>
      </w:r>
      <w:r w:rsidR="007E51B0">
        <w:rPr>
          <w:rFonts w:ascii="Arial" w:hAnsi="Arial" w:cs="Arial"/>
          <w:b/>
          <w:color w:val="auto"/>
        </w:rPr>
        <w:t xml:space="preserve">Jessie Clayton is attending the meetings and communicating closely with Jamie Beck, Chair. </w:t>
      </w:r>
    </w:p>
    <w:p w14:paraId="3B9E49FE" w14:textId="4EE39168" w:rsidR="007E51B0" w:rsidRDefault="007E51B0" w:rsidP="007E51B0">
      <w:pPr>
        <w:pStyle w:val="Default"/>
        <w:spacing w:before="120" w:after="120"/>
        <w:ind w:left="720"/>
        <w:rPr>
          <w:rFonts w:ascii="Arial" w:hAnsi="Arial" w:cs="Arial"/>
          <w:b/>
          <w:color w:val="auto"/>
        </w:rPr>
      </w:pPr>
      <w:r>
        <w:rPr>
          <w:rFonts w:ascii="Arial" w:hAnsi="Arial" w:cs="Arial"/>
          <w:b/>
          <w:color w:val="auto"/>
        </w:rPr>
        <w:t>Dr. Belkis L. Cabrera is participating in PDF workshops for the AFC Technology Commission to have proposals submitted to Eileen Johnson.</w:t>
      </w:r>
    </w:p>
    <w:p w14:paraId="514BBEFF" w14:textId="19B290D5" w:rsidR="007E51B0" w:rsidRDefault="007E51B0" w:rsidP="007E51B0">
      <w:pPr>
        <w:pStyle w:val="Default"/>
        <w:spacing w:before="120" w:after="120"/>
        <w:ind w:left="720"/>
        <w:rPr>
          <w:rFonts w:ascii="Arial" w:hAnsi="Arial" w:cs="Arial"/>
          <w:b/>
          <w:color w:val="auto"/>
        </w:rPr>
      </w:pPr>
      <w:r>
        <w:rPr>
          <w:rFonts w:ascii="Arial" w:hAnsi="Arial" w:cs="Arial"/>
          <w:b/>
          <w:color w:val="auto"/>
        </w:rPr>
        <w:t>Sheri Thomas reported the balance in the account as of today $2,216.52.</w:t>
      </w:r>
    </w:p>
    <w:p w14:paraId="726B01BC" w14:textId="36042AB2" w:rsidR="007E51B0" w:rsidRDefault="007E51B0" w:rsidP="007E51B0">
      <w:pPr>
        <w:pStyle w:val="Default"/>
        <w:spacing w:before="120" w:after="120"/>
        <w:ind w:left="720"/>
        <w:rPr>
          <w:rFonts w:ascii="Arial" w:hAnsi="Arial" w:cs="Arial"/>
          <w:b/>
          <w:color w:val="auto"/>
        </w:rPr>
      </w:pPr>
      <w:r>
        <w:rPr>
          <w:rFonts w:ascii="Arial" w:hAnsi="Arial" w:cs="Arial"/>
          <w:b/>
          <w:color w:val="auto"/>
        </w:rPr>
        <w:t>Eleazar Asencio established the Pinterest account, and he is working on blogs to post using LinkedIn account.</w:t>
      </w:r>
    </w:p>
    <w:p w14:paraId="58E6C009" w14:textId="12040467" w:rsidR="007E51B0" w:rsidRPr="008E2429" w:rsidRDefault="007E51B0" w:rsidP="007E51B0">
      <w:pPr>
        <w:pStyle w:val="Default"/>
        <w:spacing w:before="120" w:after="120"/>
        <w:ind w:left="720"/>
        <w:rPr>
          <w:rFonts w:ascii="Arial" w:hAnsi="Arial" w:cs="Arial"/>
          <w:b/>
          <w:color w:val="auto"/>
        </w:rPr>
      </w:pPr>
      <w:r>
        <w:rPr>
          <w:rFonts w:ascii="Arial" w:hAnsi="Arial" w:cs="Arial"/>
          <w:b/>
          <w:color w:val="auto"/>
        </w:rPr>
        <w:t xml:space="preserve">Bertha Cabrera already </w:t>
      </w:r>
      <w:r w:rsidR="00705F32">
        <w:rPr>
          <w:rFonts w:ascii="Arial" w:hAnsi="Arial" w:cs="Arial"/>
          <w:b/>
          <w:color w:val="auto"/>
        </w:rPr>
        <w:t>added</w:t>
      </w:r>
      <w:r>
        <w:rPr>
          <w:rFonts w:ascii="Arial" w:hAnsi="Arial" w:cs="Arial"/>
          <w:b/>
          <w:color w:val="auto"/>
        </w:rPr>
        <w:t xml:space="preserve"> the link to the page for the 2023 AFC Technology Commission</w:t>
      </w:r>
      <w:r w:rsidR="009D775E">
        <w:rPr>
          <w:rFonts w:ascii="Arial" w:hAnsi="Arial" w:cs="Arial"/>
          <w:b/>
          <w:color w:val="auto"/>
        </w:rPr>
        <w:t xml:space="preserve"> winner of the 2022 Commission Award.</w:t>
      </w:r>
    </w:p>
    <w:p w14:paraId="7D84FC5C" w14:textId="7982A445" w:rsidR="008E2429" w:rsidRPr="008E2429" w:rsidRDefault="008E2429" w:rsidP="00A15589">
      <w:pPr>
        <w:pStyle w:val="Default"/>
        <w:numPr>
          <w:ilvl w:val="0"/>
          <w:numId w:val="2"/>
        </w:numPr>
        <w:spacing w:before="120" w:after="120"/>
        <w:rPr>
          <w:rFonts w:ascii="Arial" w:hAnsi="Arial" w:cs="Arial"/>
          <w:b/>
          <w:color w:val="auto"/>
        </w:rPr>
      </w:pPr>
      <w:r w:rsidRPr="008E2429">
        <w:rPr>
          <w:rFonts w:ascii="Arial" w:hAnsi="Arial" w:cs="Arial"/>
          <w:b/>
          <w:color w:val="auto"/>
        </w:rPr>
        <w:t>Planning activities:</w:t>
      </w:r>
      <w:r w:rsidR="008146EA">
        <w:rPr>
          <w:rFonts w:ascii="Arial" w:hAnsi="Arial" w:cs="Arial"/>
          <w:b/>
          <w:color w:val="auto"/>
        </w:rPr>
        <w:t xml:space="preserve"> </w:t>
      </w:r>
      <w:r w:rsidR="007E51B0">
        <w:rPr>
          <w:rFonts w:ascii="Arial" w:hAnsi="Arial" w:cs="Arial"/>
          <w:b/>
          <w:color w:val="auto"/>
        </w:rPr>
        <w:t xml:space="preserve">fundraising using 50/50, selling items donated by vendors, and contributing to the Silent Auction. We must establish an account with Eileen Johnson </w:t>
      </w:r>
      <w:r w:rsidR="009D775E">
        <w:rPr>
          <w:rFonts w:ascii="Arial" w:hAnsi="Arial" w:cs="Arial"/>
          <w:b/>
          <w:color w:val="auto"/>
        </w:rPr>
        <w:t>like</w:t>
      </w:r>
      <w:r w:rsidR="007E51B0">
        <w:rPr>
          <w:rFonts w:ascii="Arial" w:hAnsi="Arial" w:cs="Arial"/>
          <w:b/>
          <w:color w:val="auto"/>
        </w:rPr>
        <w:t xml:space="preserve"> the one used for the AFC Technology Commission Masks fundraising.</w:t>
      </w:r>
    </w:p>
    <w:p w14:paraId="71D251BA" w14:textId="5450ACDB" w:rsidR="00FE1A31" w:rsidRPr="008E2429" w:rsidRDefault="00FE1A31" w:rsidP="00FE1A31">
      <w:pPr>
        <w:pStyle w:val="Default"/>
        <w:numPr>
          <w:ilvl w:val="0"/>
          <w:numId w:val="2"/>
        </w:numPr>
        <w:spacing w:before="120" w:after="120"/>
        <w:rPr>
          <w:rFonts w:ascii="Arial" w:hAnsi="Arial" w:cs="Arial"/>
          <w:b/>
          <w:color w:val="auto"/>
        </w:rPr>
      </w:pPr>
      <w:r w:rsidRPr="008E2429">
        <w:rPr>
          <w:rFonts w:ascii="Arial" w:hAnsi="Arial" w:cs="Arial"/>
          <w:b/>
          <w:color w:val="auto"/>
        </w:rPr>
        <w:t>Financial report</w:t>
      </w:r>
      <w:r w:rsidR="008E2429" w:rsidRPr="008E2429">
        <w:rPr>
          <w:rFonts w:ascii="Arial" w:hAnsi="Arial" w:cs="Arial"/>
          <w:b/>
          <w:color w:val="auto"/>
        </w:rPr>
        <w:t>:</w:t>
      </w:r>
      <w:r w:rsidRPr="008E2429">
        <w:rPr>
          <w:rFonts w:ascii="Arial" w:hAnsi="Arial" w:cs="Arial"/>
          <w:b/>
          <w:color w:val="auto"/>
        </w:rPr>
        <w:t xml:space="preserve"> </w:t>
      </w:r>
      <w:r w:rsidR="008E2429" w:rsidRPr="008E2429">
        <w:rPr>
          <w:rFonts w:ascii="Arial" w:hAnsi="Arial" w:cs="Arial"/>
          <w:b/>
          <w:color w:val="auto"/>
        </w:rPr>
        <w:t xml:space="preserve"> </w:t>
      </w:r>
      <w:r w:rsidR="007E51B0">
        <w:rPr>
          <w:rFonts w:ascii="Arial" w:hAnsi="Arial" w:cs="Arial"/>
          <w:b/>
          <w:color w:val="auto"/>
        </w:rPr>
        <w:t>$2,216.52</w:t>
      </w:r>
    </w:p>
    <w:p w14:paraId="2C963399" w14:textId="3830495E" w:rsidR="00FE1A31" w:rsidRPr="008E2429" w:rsidRDefault="00FE1A31" w:rsidP="00FE1A31">
      <w:pPr>
        <w:pStyle w:val="Default"/>
        <w:numPr>
          <w:ilvl w:val="0"/>
          <w:numId w:val="2"/>
        </w:numPr>
        <w:spacing w:before="120" w:after="120"/>
        <w:rPr>
          <w:rFonts w:ascii="Arial" w:hAnsi="Arial" w:cs="Arial"/>
          <w:b/>
          <w:color w:val="auto"/>
        </w:rPr>
      </w:pPr>
      <w:r w:rsidRPr="008E2429">
        <w:rPr>
          <w:rFonts w:ascii="Arial" w:hAnsi="Arial" w:cs="Arial"/>
          <w:b/>
          <w:color w:val="auto"/>
        </w:rPr>
        <w:t>Exemplary Practices</w:t>
      </w:r>
      <w:r w:rsidR="008E2429" w:rsidRPr="008E2429">
        <w:rPr>
          <w:rFonts w:ascii="Arial" w:hAnsi="Arial" w:cs="Arial"/>
          <w:b/>
          <w:color w:val="auto"/>
        </w:rPr>
        <w:t>:</w:t>
      </w:r>
      <w:r w:rsidRPr="008E2429">
        <w:rPr>
          <w:rFonts w:ascii="Arial" w:hAnsi="Arial" w:cs="Arial"/>
          <w:b/>
          <w:color w:val="auto"/>
        </w:rPr>
        <w:t xml:space="preserve"> </w:t>
      </w:r>
      <w:r w:rsidR="008E2429" w:rsidRPr="008E2429">
        <w:rPr>
          <w:rFonts w:ascii="Arial" w:hAnsi="Arial" w:cs="Arial"/>
          <w:b/>
          <w:color w:val="auto"/>
        </w:rPr>
        <w:t xml:space="preserve"> </w:t>
      </w:r>
      <w:r w:rsidR="009D775E">
        <w:rPr>
          <w:rFonts w:ascii="Arial" w:hAnsi="Arial" w:cs="Arial"/>
          <w:b/>
          <w:color w:val="auto"/>
        </w:rPr>
        <w:t>Proposed to name it “Moving Forward with Equity, Equality, and Inclusion using Technology in Education.”</w:t>
      </w:r>
    </w:p>
    <w:p w14:paraId="5D7E386E" w14:textId="4E47B6DE" w:rsidR="002B30BA" w:rsidRDefault="00880393" w:rsidP="002B30BA">
      <w:pPr>
        <w:pStyle w:val="Default"/>
        <w:numPr>
          <w:ilvl w:val="0"/>
          <w:numId w:val="2"/>
        </w:numPr>
        <w:spacing w:before="120" w:after="120"/>
        <w:rPr>
          <w:rFonts w:ascii="Arial" w:hAnsi="Arial" w:cs="Arial"/>
          <w:b/>
          <w:color w:val="auto"/>
        </w:rPr>
      </w:pPr>
      <w:r w:rsidRPr="008E2429">
        <w:rPr>
          <w:rFonts w:ascii="Arial" w:hAnsi="Arial" w:cs="Arial"/>
          <w:b/>
          <w:color w:val="auto"/>
        </w:rPr>
        <w:t>Spring Conference</w:t>
      </w:r>
      <w:r w:rsidR="002B30BA">
        <w:rPr>
          <w:rFonts w:ascii="Arial" w:hAnsi="Arial" w:cs="Arial"/>
          <w:b/>
          <w:color w:val="auto"/>
        </w:rPr>
        <w:t>s</w:t>
      </w:r>
      <w:r w:rsidR="008E2429" w:rsidRPr="008E2429">
        <w:rPr>
          <w:rFonts w:ascii="Arial" w:hAnsi="Arial" w:cs="Arial"/>
          <w:b/>
          <w:color w:val="auto"/>
        </w:rPr>
        <w:t>:</w:t>
      </w:r>
      <w:r w:rsidR="000E67C9" w:rsidRPr="008E2429">
        <w:rPr>
          <w:rFonts w:ascii="Arial" w:hAnsi="Arial" w:cs="Arial"/>
          <w:b/>
          <w:color w:val="auto"/>
        </w:rPr>
        <w:t xml:space="preserve"> </w:t>
      </w:r>
      <w:r w:rsidR="002B30BA">
        <w:rPr>
          <w:rFonts w:ascii="Arial" w:hAnsi="Arial" w:cs="Arial"/>
          <w:b/>
          <w:color w:val="auto"/>
        </w:rPr>
        <w:t xml:space="preserve">Region I (March 24) Region 3 (March 31) </w:t>
      </w:r>
    </w:p>
    <w:p w14:paraId="19464522" w14:textId="30F998F1" w:rsidR="00877BD5" w:rsidRDefault="002B30BA" w:rsidP="002B30BA">
      <w:pPr>
        <w:pStyle w:val="Default"/>
        <w:spacing w:before="120" w:after="120"/>
        <w:ind w:left="720"/>
        <w:rPr>
          <w:rFonts w:ascii="Arial" w:hAnsi="Arial" w:cs="Arial"/>
          <w:b/>
          <w:color w:val="auto"/>
        </w:rPr>
      </w:pPr>
      <w:r>
        <w:rPr>
          <w:rFonts w:ascii="Arial" w:hAnsi="Arial" w:cs="Arial"/>
          <w:b/>
          <w:color w:val="auto"/>
        </w:rPr>
        <w:lastRenderedPageBreak/>
        <w:t>Region 2 (April 7) Region 5 (April 14) Region 4 (April 28)</w:t>
      </w:r>
      <w:r w:rsidR="009D775E">
        <w:rPr>
          <w:rFonts w:ascii="Arial" w:hAnsi="Arial" w:cs="Arial"/>
          <w:b/>
          <w:color w:val="auto"/>
        </w:rPr>
        <w:t xml:space="preserve"> </w:t>
      </w:r>
    </w:p>
    <w:p w14:paraId="0AD0FE81" w14:textId="21975581" w:rsidR="009D775E" w:rsidRDefault="009D775E" w:rsidP="002B30BA">
      <w:pPr>
        <w:pStyle w:val="Default"/>
        <w:spacing w:before="120" w:after="120"/>
        <w:ind w:left="720"/>
        <w:rPr>
          <w:rFonts w:ascii="Arial" w:hAnsi="Arial" w:cs="Arial"/>
          <w:b/>
          <w:color w:val="auto"/>
        </w:rPr>
      </w:pPr>
      <w:r>
        <w:rPr>
          <w:rFonts w:ascii="Arial" w:hAnsi="Arial" w:cs="Arial"/>
          <w:b/>
          <w:color w:val="auto"/>
        </w:rPr>
        <w:t xml:space="preserve">Proposed to collaborate with </w:t>
      </w:r>
      <w:proofErr w:type="gramStart"/>
      <w:r>
        <w:rPr>
          <w:rFonts w:ascii="Arial" w:hAnsi="Arial" w:cs="Arial"/>
          <w:b/>
          <w:color w:val="auto"/>
        </w:rPr>
        <w:t>Region</w:t>
      </w:r>
      <w:proofErr w:type="gramEnd"/>
      <w:r>
        <w:rPr>
          <w:rFonts w:ascii="Arial" w:hAnsi="Arial" w:cs="Arial"/>
          <w:b/>
          <w:color w:val="auto"/>
        </w:rPr>
        <w:t xml:space="preserve"> 5, in Palm Beach on April 14 to have the AFC Technology Commission meeting during the conference.</w:t>
      </w:r>
    </w:p>
    <w:p w14:paraId="71745507" w14:textId="77777777" w:rsidR="00A3078D" w:rsidRDefault="009D775E" w:rsidP="009D775E">
      <w:pPr>
        <w:spacing w:after="0" w:line="240" w:lineRule="auto"/>
        <w:rPr>
          <w:rFonts w:ascii="Roboto" w:eastAsia="Times New Roman" w:hAnsi="Roboto" w:cs="Times New Roman"/>
          <w:color w:val="000000"/>
          <w:sz w:val="23"/>
          <w:szCs w:val="23"/>
          <w:bdr w:val="none" w:sz="0" w:space="0" w:color="auto" w:frame="1"/>
        </w:rPr>
        <w:sectPr w:rsidR="00A3078D">
          <w:headerReference w:type="default" r:id="rId8"/>
          <w:footerReference w:type="default" r:id="rId9"/>
          <w:pgSz w:w="12240" w:h="15840"/>
          <w:pgMar w:top="1440" w:right="1440" w:bottom="1440" w:left="1440" w:header="720" w:footer="720" w:gutter="0"/>
          <w:cols w:space="720"/>
          <w:docGrid w:linePitch="360"/>
        </w:sectPr>
      </w:pPr>
      <w:r>
        <w:rPr>
          <w:rFonts w:ascii="Roboto" w:eastAsia="Times New Roman" w:hAnsi="Roboto" w:cs="Times New Roman"/>
          <w:color w:val="000000"/>
          <w:sz w:val="23"/>
          <w:szCs w:val="23"/>
          <w:bdr w:val="none" w:sz="0" w:space="0" w:color="auto" w:frame="1"/>
        </w:rPr>
        <w:t xml:space="preserve">             </w:t>
      </w:r>
    </w:p>
    <w:p w14:paraId="3D0F0E4D" w14:textId="20FFF63E" w:rsidR="009D775E" w:rsidRDefault="00A3078D" w:rsidP="009D775E">
      <w:pPr>
        <w:spacing w:after="0" w:line="240" w:lineRule="auto"/>
        <w:rPr>
          <w:rFonts w:ascii="Roboto" w:eastAsia="Times New Roman" w:hAnsi="Roboto" w:cs="Times New Roman"/>
          <w:color w:val="000000"/>
          <w:sz w:val="23"/>
          <w:szCs w:val="23"/>
          <w:bdr w:val="none" w:sz="0" w:space="0" w:color="auto" w:frame="1"/>
        </w:rPr>
      </w:pPr>
      <w:r>
        <w:rPr>
          <w:rFonts w:ascii="Roboto" w:eastAsia="Times New Roman" w:hAnsi="Roboto" w:cs="Times New Roman"/>
          <w:color w:val="000000"/>
          <w:sz w:val="23"/>
          <w:szCs w:val="23"/>
          <w:bdr w:val="none" w:sz="0" w:space="0" w:color="auto" w:frame="1"/>
        </w:rPr>
        <w:t xml:space="preserve">             </w:t>
      </w:r>
      <w:r w:rsidR="009D775E" w:rsidRPr="009D775E">
        <w:rPr>
          <w:rFonts w:ascii="Roboto" w:eastAsia="Times New Roman" w:hAnsi="Roboto" w:cs="Times New Roman"/>
          <w:color w:val="000000"/>
          <w:sz w:val="23"/>
          <w:szCs w:val="23"/>
          <w:bdr w:val="none" w:sz="0" w:space="0" w:color="auto" w:frame="1"/>
        </w:rPr>
        <w:t>Friday, April 14, 2023</w:t>
      </w:r>
    </w:p>
    <w:p w14:paraId="06B2ABEC" w14:textId="7825EB8A" w:rsidR="009D775E" w:rsidRPr="009D775E" w:rsidRDefault="009D775E" w:rsidP="009D775E">
      <w:pPr>
        <w:spacing w:after="0"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bdr w:val="none" w:sz="0" w:space="0" w:color="auto" w:frame="1"/>
        </w:rPr>
        <w:t xml:space="preserve">             </w:t>
      </w:r>
      <w:r w:rsidRPr="009D775E">
        <w:rPr>
          <w:rFonts w:ascii="Roboto" w:eastAsia="Times New Roman" w:hAnsi="Roboto" w:cs="Times New Roman"/>
          <w:color w:val="000000"/>
          <w:sz w:val="23"/>
          <w:szCs w:val="23"/>
          <w:bdr w:val="none" w:sz="0" w:space="0" w:color="auto" w:frame="1"/>
        </w:rPr>
        <w:t>8:00 AM - 5:00 PM EST</w:t>
      </w:r>
    </w:p>
    <w:p w14:paraId="0F7A3BE7" w14:textId="5A73A53F" w:rsidR="009D775E" w:rsidRPr="009D775E" w:rsidRDefault="009D775E" w:rsidP="009D775E">
      <w:pPr>
        <w:spacing w:after="0" w:line="240" w:lineRule="auto"/>
        <w:rPr>
          <w:rFonts w:ascii="Roboto" w:eastAsia="Times New Roman" w:hAnsi="Roboto" w:cs="Times New Roman"/>
          <w:color w:val="000000"/>
          <w:sz w:val="23"/>
          <w:szCs w:val="23"/>
        </w:rPr>
      </w:pPr>
      <w:r>
        <w:rPr>
          <w:rFonts w:ascii="Roboto" w:eastAsia="Times New Roman" w:hAnsi="Roboto" w:cs="Times New Roman"/>
          <w:color w:val="000000"/>
          <w:sz w:val="23"/>
          <w:szCs w:val="23"/>
        </w:rPr>
        <w:t xml:space="preserve">             </w:t>
      </w:r>
      <w:r w:rsidRPr="009D775E">
        <w:rPr>
          <w:rFonts w:ascii="Roboto" w:eastAsia="Times New Roman" w:hAnsi="Roboto" w:cs="Times New Roman"/>
          <w:color w:val="000000"/>
          <w:sz w:val="23"/>
          <w:szCs w:val="23"/>
        </w:rPr>
        <w:t>Category: Region Events</w:t>
      </w:r>
    </w:p>
    <w:p w14:paraId="0828AF00" w14:textId="1061831E" w:rsidR="009D775E" w:rsidRDefault="009D775E" w:rsidP="002B30BA">
      <w:pPr>
        <w:pStyle w:val="Default"/>
        <w:spacing w:before="120" w:after="120"/>
        <w:ind w:left="720"/>
        <w:rPr>
          <w:rFonts w:ascii="Arial" w:hAnsi="Arial" w:cs="Arial"/>
          <w:b/>
          <w:color w:val="auto"/>
        </w:rPr>
      </w:pPr>
      <w:r>
        <w:rPr>
          <w:rStyle w:val="Strong"/>
          <w:rFonts w:ascii="Roboto" w:hAnsi="Roboto"/>
          <w:sz w:val="23"/>
          <w:szCs w:val="23"/>
          <w:bdr w:val="none" w:sz="0" w:space="0" w:color="auto" w:frame="1"/>
          <w:shd w:val="clear" w:color="auto" w:fill="FFFFFF"/>
        </w:rPr>
        <w:t>Palm Beach State College - Lake Worth Campus</w:t>
      </w:r>
      <w:r>
        <w:rPr>
          <w:rFonts w:ascii="Roboto" w:hAnsi="Roboto"/>
          <w:sz w:val="23"/>
          <w:szCs w:val="23"/>
        </w:rPr>
        <w:br/>
      </w:r>
      <w:r>
        <w:rPr>
          <w:rFonts w:ascii="Roboto" w:hAnsi="Roboto"/>
          <w:sz w:val="23"/>
          <w:szCs w:val="23"/>
          <w:shd w:val="clear" w:color="auto" w:fill="FFFFFF"/>
        </w:rPr>
        <w:t>4200 S. Congress Avenue</w:t>
      </w:r>
      <w:r>
        <w:rPr>
          <w:rFonts w:ascii="Roboto" w:hAnsi="Roboto"/>
          <w:sz w:val="23"/>
          <w:szCs w:val="23"/>
        </w:rPr>
        <w:br/>
      </w:r>
      <w:r>
        <w:rPr>
          <w:rFonts w:ascii="Roboto" w:hAnsi="Roboto"/>
          <w:sz w:val="23"/>
          <w:szCs w:val="23"/>
          <w:shd w:val="clear" w:color="auto" w:fill="FFFFFF"/>
        </w:rPr>
        <w:t>Lake Worth, FL 33461</w:t>
      </w:r>
    </w:p>
    <w:p w14:paraId="16EEDCD0" w14:textId="77777777" w:rsidR="00A3078D" w:rsidRDefault="00A3078D" w:rsidP="00A15589">
      <w:pPr>
        <w:pStyle w:val="Default"/>
        <w:numPr>
          <w:ilvl w:val="0"/>
          <w:numId w:val="2"/>
        </w:numPr>
        <w:spacing w:before="120" w:after="120"/>
        <w:rPr>
          <w:rFonts w:ascii="Arial" w:hAnsi="Arial" w:cs="Arial"/>
          <w:b/>
          <w:color w:val="auto"/>
        </w:rPr>
        <w:sectPr w:rsidR="00A3078D" w:rsidSect="00A3078D">
          <w:type w:val="continuous"/>
          <w:pgSz w:w="12240" w:h="15840"/>
          <w:pgMar w:top="1440" w:right="1440" w:bottom="1440" w:left="1440" w:header="720" w:footer="720" w:gutter="0"/>
          <w:cols w:num="2" w:space="720"/>
          <w:docGrid w:linePitch="360"/>
        </w:sectPr>
      </w:pPr>
    </w:p>
    <w:p w14:paraId="5996E97B" w14:textId="77777777" w:rsidR="00705F32" w:rsidRDefault="008E2429" w:rsidP="00A15589">
      <w:pPr>
        <w:pStyle w:val="Default"/>
        <w:numPr>
          <w:ilvl w:val="0"/>
          <w:numId w:val="2"/>
        </w:numPr>
        <w:spacing w:before="120" w:after="120"/>
        <w:rPr>
          <w:rFonts w:ascii="Arial" w:hAnsi="Arial" w:cs="Arial"/>
          <w:b/>
          <w:color w:val="auto"/>
        </w:rPr>
      </w:pPr>
      <w:r>
        <w:rPr>
          <w:rFonts w:ascii="Arial" w:hAnsi="Arial" w:cs="Arial"/>
          <w:b/>
          <w:color w:val="auto"/>
        </w:rPr>
        <w:t>November Convention:</w:t>
      </w:r>
      <w:r w:rsidR="002B30BA">
        <w:rPr>
          <w:rFonts w:ascii="Arial" w:hAnsi="Arial" w:cs="Arial"/>
          <w:b/>
          <w:color w:val="auto"/>
        </w:rPr>
        <w:t xml:space="preserve"> 74</w:t>
      </w:r>
      <w:r w:rsidR="002B30BA" w:rsidRPr="002B30BA">
        <w:rPr>
          <w:rFonts w:ascii="Arial" w:hAnsi="Arial" w:cs="Arial"/>
          <w:b/>
          <w:color w:val="auto"/>
          <w:vertAlign w:val="superscript"/>
        </w:rPr>
        <w:t>th</w:t>
      </w:r>
      <w:r w:rsidR="002B30BA">
        <w:rPr>
          <w:rFonts w:ascii="Arial" w:hAnsi="Arial" w:cs="Arial"/>
          <w:b/>
          <w:color w:val="auto"/>
        </w:rPr>
        <w:t xml:space="preserve"> Annual Conference November 1-3</w:t>
      </w:r>
      <w:r w:rsidR="009D775E">
        <w:rPr>
          <w:rFonts w:ascii="Arial" w:hAnsi="Arial" w:cs="Arial"/>
          <w:b/>
          <w:color w:val="auto"/>
        </w:rPr>
        <w:t xml:space="preserve"> </w:t>
      </w:r>
    </w:p>
    <w:p w14:paraId="37D6E6F2" w14:textId="73F2B489" w:rsidR="008E2429" w:rsidRPr="008E2429" w:rsidRDefault="00705F32" w:rsidP="00705F32">
      <w:pPr>
        <w:pStyle w:val="Default"/>
        <w:spacing w:before="120" w:after="120"/>
        <w:ind w:left="720"/>
        <w:rPr>
          <w:rFonts w:ascii="Arial" w:hAnsi="Arial" w:cs="Arial"/>
          <w:b/>
          <w:color w:val="auto"/>
        </w:rPr>
      </w:pPr>
      <w:r>
        <w:rPr>
          <w:rFonts w:ascii="Arial" w:hAnsi="Arial" w:cs="Arial"/>
          <w:b/>
          <w:color w:val="auto"/>
        </w:rPr>
        <w:t>W</w:t>
      </w:r>
      <w:r w:rsidR="009D775E">
        <w:rPr>
          <w:rFonts w:ascii="Arial" w:hAnsi="Arial" w:cs="Arial"/>
          <w:b/>
          <w:color w:val="auto"/>
        </w:rPr>
        <w:t>ho wants to go?</w:t>
      </w:r>
      <w:r>
        <w:rPr>
          <w:rFonts w:ascii="Arial" w:hAnsi="Arial" w:cs="Arial"/>
          <w:b/>
          <w:color w:val="auto"/>
        </w:rPr>
        <w:t xml:space="preserve"> If the chapter doesn’t cover the cost, looking into ways to pay for the AFC Technology Commission Officers to attend.</w:t>
      </w:r>
    </w:p>
    <w:p w14:paraId="4A66913A" w14:textId="2F5E433D" w:rsidR="00380047" w:rsidRPr="009D775E" w:rsidRDefault="00380047" w:rsidP="00A15589">
      <w:pPr>
        <w:pStyle w:val="Default"/>
        <w:numPr>
          <w:ilvl w:val="0"/>
          <w:numId w:val="2"/>
        </w:numPr>
        <w:spacing w:before="120" w:after="120"/>
        <w:rPr>
          <w:rFonts w:ascii="Arial" w:hAnsi="Arial" w:cs="Arial"/>
          <w:b/>
          <w:color w:val="auto"/>
        </w:rPr>
      </w:pPr>
      <w:r w:rsidRPr="008E2429">
        <w:rPr>
          <w:rFonts w:ascii="Arial" w:hAnsi="Arial" w:cs="Arial"/>
          <w:b/>
          <w:color w:val="auto"/>
        </w:rPr>
        <w:t>Yearly Operational Planning</w:t>
      </w:r>
      <w:r w:rsidR="00705F32">
        <w:rPr>
          <w:rFonts w:ascii="Arial" w:hAnsi="Arial" w:cs="Arial"/>
          <w:b/>
          <w:color w:val="auto"/>
        </w:rPr>
        <w:t>/Annual Report</w:t>
      </w:r>
      <w:r w:rsidR="008E2429" w:rsidRPr="008E2429">
        <w:rPr>
          <w:rFonts w:ascii="Arial" w:hAnsi="Arial" w:cs="Arial"/>
          <w:b/>
          <w:color w:val="auto"/>
        </w:rPr>
        <w:t>:</w:t>
      </w:r>
      <w:r w:rsidRPr="008E2429">
        <w:rPr>
          <w:rFonts w:ascii="Arial" w:hAnsi="Arial" w:cs="Arial"/>
          <w:b/>
          <w:color w:val="auto"/>
        </w:rPr>
        <w:t xml:space="preserve"> </w:t>
      </w:r>
      <w:r w:rsidR="008E2429" w:rsidRPr="008E2429">
        <w:rPr>
          <w:rFonts w:ascii="Arial" w:hAnsi="Arial" w:cs="Arial"/>
          <w:b/>
          <w:color w:val="auto"/>
        </w:rPr>
        <w:t xml:space="preserve"> </w:t>
      </w:r>
      <w:hyperlink r:id="rId10" w:history="1">
        <w:r w:rsidR="008146EA" w:rsidRPr="008146EA">
          <w:rPr>
            <w:rFonts w:asciiTheme="minorHAnsi" w:hAnsiTheme="minorHAnsi" w:cstheme="minorBidi"/>
            <w:color w:val="0000FF"/>
            <w:sz w:val="22"/>
            <w:szCs w:val="22"/>
            <w:u w:val="single"/>
          </w:rPr>
          <w:t>afc_annual_goals_planning_sheet_for_2023.docx (live.com)</w:t>
        </w:r>
      </w:hyperlink>
      <w:r w:rsidR="009D775E">
        <w:rPr>
          <w:rFonts w:asciiTheme="minorHAnsi" w:hAnsiTheme="minorHAnsi" w:cstheme="minorBidi"/>
          <w:color w:val="0000FF"/>
          <w:sz w:val="22"/>
          <w:szCs w:val="22"/>
          <w:u w:val="single"/>
        </w:rPr>
        <w:t xml:space="preserve"> </w:t>
      </w:r>
      <w:hyperlink r:id="rId11" w:history="1">
        <w:r w:rsidR="00705F32" w:rsidRPr="00705F32">
          <w:rPr>
            <w:rFonts w:asciiTheme="minorHAnsi" w:hAnsiTheme="minorHAnsi" w:cstheme="minorBidi"/>
            <w:color w:val="0000FF"/>
            <w:sz w:val="22"/>
            <w:szCs w:val="22"/>
            <w:u w:val="single"/>
          </w:rPr>
          <w:t>afc_tech_commission_report_jan._15.2023.docx (live.com)</w:t>
        </w:r>
      </w:hyperlink>
    </w:p>
    <w:p w14:paraId="3809D097" w14:textId="77D8184E" w:rsidR="009D775E" w:rsidRPr="008E2429" w:rsidRDefault="009D775E" w:rsidP="009D775E">
      <w:pPr>
        <w:pStyle w:val="Default"/>
        <w:spacing w:before="120" w:after="120"/>
        <w:ind w:left="720"/>
        <w:rPr>
          <w:rFonts w:ascii="Arial" w:hAnsi="Arial" w:cs="Arial"/>
          <w:b/>
          <w:color w:val="auto"/>
        </w:rPr>
      </w:pPr>
      <w:r>
        <w:rPr>
          <w:rFonts w:ascii="Arial" w:hAnsi="Arial" w:cs="Arial"/>
          <w:b/>
          <w:color w:val="auto"/>
        </w:rPr>
        <w:t xml:space="preserve">Reported to Sharon Walker on </w:t>
      </w:r>
      <w:r w:rsidR="00705F32">
        <w:rPr>
          <w:rFonts w:ascii="Arial" w:hAnsi="Arial" w:cs="Arial"/>
          <w:b/>
          <w:color w:val="auto"/>
        </w:rPr>
        <w:t>1/20/2023.</w:t>
      </w:r>
    </w:p>
    <w:p w14:paraId="5BDE4A91" w14:textId="4E46456A" w:rsidR="00880393" w:rsidRPr="00705F32" w:rsidRDefault="00FE3ACE" w:rsidP="00A15589">
      <w:pPr>
        <w:pStyle w:val="Default"/>
        <w:numPr>
          <w:ilvl w:val="0"/>
          <w:numId w:val="2"/>
        </w:numPr>
        <w:spacing w:before="120" w:after="120"/>
        <w:rPr>
          <w:rFonts w:ascii="Arial" w:hAnsi="Arial" w:cs="Arial"/>
          <w:b/>
          <w:color w:val="auto"/>
        </w:rPr>
      </w:pPr>
      <w:r w:rsidRPr="008E2429">
        <w:rPr>
          <w:rFonts w:ascii="Arial" w:hAnsi="Arial" w:cs="Arial"/>
          <w:b/>
          <w:color w:val="auto"/>
        </w:rPr>
        <w:t xml:space="preserve">Bylaws revisions: </w:t>
      </w:r>
      <w:r w:rsidR="008E2429" w:rsidRPr="008E2429">
        <w:rPr>
          <w:rFonts w:ascii="Arial" w:hAnsi="Arial" w:cs="Arial"/>
          <w:b/>
          <w:color w:val="auto"/>
        </w:rPr>
        <w:t xml:space="preserve"> </w:t>
      </w:r>
      <w:hyperlink r:id="rId12" w:history="1">
        <w:r w:rsidR="008146EA" w:rsidRPr="008146EA">
          <w:rPr>
            <w:rFonts w:asciiTheme="minorHAnsi" w:hAnsiTheme="minorHAnsi" w:cstheme="minorBidi"/>
            <w:color w:val="0000FF"/>
            <w:sz w:val="22"/>
            <w:szCs w:val="22"/>
            <w:u w:val="single"/>
          </w:rPr>
          <w:t>afc_technology_commission_bylaws_2022.pdf (weebly.com)</w:t>
        </w:r>
      </w:hyperlink>
    </w:p>
    <w:p w14:paraId="78E1CD92" w14:textId="1D85514B" w:rsidR="00705F32" w:rsidRPr="008E2429" w:rsidRDefault="00705F32" w:rsidP="00705F32">
      <w:pPr>
        <w:pStyle w:val="Default"/>
        <w:spacing w:before="120" w:after="120"/>
        <w:ind w:left="720"/>
        <w:rPr>
          <w:rFonts w:ascii="Arial" w:hAnsi="Arial" w:cs="Arial"/>
          <w:b/>
          <w:color w:val="auto"/>
        </w:rPr>
      </w:pPr>
      <w:r>
        <w:rPr>
          <w:rFonts w:ascii="Arial" w:hAnsi="Arial" w:cs="Arial"/>
          <w:b/>
          <w:color w:val="auto"/>
        </w:rPr>
        <w:t>Pending voting.</w:t>
      </w:r>
    </w:p>
    <w:p w14:paraId="79DF771C" w14:textId="761DF44D" w:rsidR="00AC7B6E" w:rsidRPr="008E2429" w:rsidRDefault="00AC7B6E" w:rsidP="00A15589">
      <w:pPr>
        <w:pStyle w:val="Default"/>
        <w:numPr>
          <w:ilvl w:val="0"/>
          <w:numId w:val="2"/>
        </w:numPr>
        <w:spacing w:before="120" w:after="120"/>
        <w:rPr>
          <w:rFonts w:ascii="Arial" w:hAnsi="Arial" w:cs="Arial"/>
          <w:b/>
          <w:color w:val="auto"/>
        </w:rPr>
      </w:pPr>
      <w:r w:rsidRPr="008E2429">
        <w:rPr>
          <w:rFonts w:ascii="Arial" w:hAnsi="Arial" w:cs="Arial"/>
          <w:b/>
          <w:color w:val="auto"/>
        </w:rPr>
        <w:t xml:space="preserve">Fundraising: </w:t>
      </w:r>
      <w:r w:rsidR="008E2429" w:rsidRPr="008E2429">
        <w:rPr>
          <w:rFonts w:ascii="Arial" w:hAnsi="Arial" w:cs="Arial"/>
          <w:b/>
          <w:color w:val="auto"/>
        </w:rPr>
        <w:t xml:space="preserve"> </w:t>
      </w:r>
      <w:r w:rsidR="00705F32">
        <w:rPr>
          <w:rFonts w:ascii="Arial" w:hAnsi="Arial" w:cs="Arial"/>
          <w:b/>
          <w:color w:val="auto"/>
        </w:rPr>
        <w:t>proposed activities looking for ways to collect the funds.</w:t>
      </w:r>
    </w:p>
    <w:p w14:paraId="0CE97698" w14:textId="721B1537" w:rsidR="00C52C8F" w:rsidRPr="008E2429" w:rsidRDefault="008E2429" w:rsidP="00A15589">
      <w:pPr>
        <w:pStyle w:val="Default"/>
        <w:numPr>
          <w:ilvl w:val="0"/>
          <w:numId w:val="2"/>
        </w:numPr>
        <w:spacing w:before="120" w:after="120"/>
        <w:rPr>
          <w:rFonts w:ascii="Arial" w:hAnsi="Arial" w:cs="Arial"/>
          <w:b/>
          <w:color w:val="auto"/>
        </w:rPr>
      </w:pPr>
      <w:r w:rsidRPr="008E2429">
        <w:rPr>
          <w:rFonts w:ascii="Arial" w:hAnsi="Arial" w:cs="Arial"/>
          <w:b/>
          <w:color w:val="auto"/>
        </w:rPr>
        <w:t>Professional Development Presenters:</w:t>
      </w:r>
      <w:r w:rsidR="008146EA">
        <w:rPr>
          <w:rFonts w:ascii="Arial" w:hAnsi="Arial" w:cs="Arial"/>
          <w:b/>
          <w:color w:val="auto"/>
        </w:rPr>
        <w:t xml:space="preserve"> </w:t>
      </w:r>
      <w:r w:rsidR="00705F32">
        <w:rPr>
          <w:rFonts w:ascii="Arial" w:hAnsi="Arial" w:cs="Arial"/>
          <w:b/>
          <w:color w:val="auto"/>
        </w:rPr>
        <w:t>Dr. Belkis L. Cabrera will work on a series of PDFs.</w:t>
      </w:r>
    </w:p>
    <w:p w14:paraId="73775DC9" w14:textId="227C505A" w:rsidR="00877BD5" w:rsidRDefault="00C52C8F" w:rsidP="00A15589">
      <w:pPr>
        <w:pStyle w:val="Default"/>
        <w:numPr>
          <w:ilvl w:val="0"/>
          <w:numId w:val="2"/>
        </w:numPr>
        <w:spacing w:before="120" w:after="120"/>
        <w:rPr>
          <w:rFonts w:ascii="Arial" w:hAnsi="Arial" w:cs="Arial"/>
          <w:b/>
          <w:color w:val="auto"/>
        </w:rPr>
      </w:pPr>
      <w:r w:rsidRPr="008E2429">
        <w:rPr>
          <w:rFonts w:ascii="Arial" w:hAnsi="Arial" w:cs="Arial"/>
          <w:b/>
          <w:color w:val="auto"/>
        </w:rPr>
        <w:t>New Business</w:t>
      </w:r>
      <w:r w:rsidR="008E2429" w:rsidRPr="008E2429">
        <w:rPr>
          <w:rFonts w:ascii="Arial" w:hAnsi="Arial" w:cs="Arial"/>
          <w:b/>
          <w:color w:val="auto"/>
        </w:rPr>
        <w:t>:</w:t>
      </w:r>
      <w:r w:rsidR="008146EA">
        <w:rPr>
          <w:rFonts w:ascii="Arial" w:hAnsi="Arial" w:cs="Arial"/>
          <w:b/>
          <w:color w:val="auto"/>
        </w:rPr>
        <w:t xml:space="preserve"> </w:t>
      </w:r>
      <w:r w:rsidR="00705F32">
        <w:rPr>
          <w:rFonts w:ascii="Arial" w:hAnsi="Arial" w:cs="Arial"/>
          <w:b/>
          <w:color w:val="auto"/>
        </w:rPr>
        <w:t xml:space="preserve">To look for a Historian </w:t>
      </w:r>
      <w:r w:rsidR="00A3078D">
        <w:rPr>
          <w:rFonts w:ascii="Arial" w:hAnsi="Arial" w:cs="Arial"/>
          <w:b/>
          <w:color w:val="auto"/>
        </w:rPr>
        <w:t xml:space="preserve">- </w:t>
      </w:r>
      <w:r w:rsidR="00705F32">
        <w:rPr>
          <w:rFonts w:ascii="Arial" w:hAnsi="Arial" w:cs="Arial"/>
          <w:b/>
          <w:color w:val="auto"/>
        </w:rPr>
        <w:t xml:space="preserve">see bylaws must be an AFC member in good standing. </w:t>
      </w:r>
    </w:p>
    <w:p w14:paraId="58C38C64" w14:textId="1623639D" w:rsidR="00705F32" w:rsidRPr="008E2429" w:rsidRDefault="00705F32" w:rsidP="00705F32">
      <w:pPr>
        <w:pStyle w:val="Default"/>
        <w:spacing w:before="120" w:after="120"/>
        <w:ind w:left="720"/>
        <w:rPr>
          <w:rFonts w:ascii="Arial" w:hAnsi="Arial" w:cs="Arial"/>
          <w:b/>
          <w:color w:val="auto"/>
        </w:rPr>
      </w:pPr>
      <w:r>
        <w:t>Historian • The Historian shall collect and preserve memorabilia of the Commission • The Historian shall display appropriate Commission History at the Spring Conference • The Historian shall arrange for photography at appropriate commission events • The Historian shall maintain, update, and distribute the Commission's Handbook • The Historian shall develop and maintain the commission binder for the annual state convention and submit it by the established deadline for inclusion in the “Outstanding Commission of the Year” program/competition • The Historian shall attend all Executive Board meetings</w:t>
      </w:r>
      <w:r w:rsidR="00A3078D">
        <w:t>.</w:t>
      </w:r>
    </w:p>
    <w:p w14:paraId="4555ED8B" w14:textId="6CFA530F" w:rsidR="00C52C8F" w:rsidRPr="008E2429" w:rsidRDefault="00C52C8F" w:rsidP="00A15589">
      <w:pPr>
        <w:pStyle w:val="Default"/>
        <w:numPr>
          <w:ilvl w:val="0"/>
          <w:numId w:val="2"/>
        </w:numPr>
        <w:spacing w:before="120" w:after="120"/>
        <w:rPr>
          <w:rFonts w:ascii="Arial" w:hAnsi="Arial" w:cs="Arial"/>
          <w:b/>
          <w:color w:val="auto"/>
        </w:rPr>
      </w:pPr>
      <w:r w:rsidRPr="008E2429">
        <w:rPr>
          <w:rFonts w:ascii="Arial" w:hAnsi="Arial" w:cs="Arial"/>
          <w:b/>
          <w:color w:val="auto"/>
        </w:rPr>
        <w:t xml:space="preserve">New Meeting: </w:t>
      </w:r>
      <w:r w:rsidR="008E2429" w:rsidRPr="008E2429">
        <w:rPr>
          <w:rFonts w:ascii="Arial" w:hAnsi="Arial" w:cs="Arial"/>
          <w:b/>
          <w:color w:val="auto"/>
        </w:rPr>
        <w:t xml:space="preserve"> </w:t>
      </w:r>
      <w:r w:rsidR="008146EA">
        <w:rPr>
          <w:rFonts w:ascii="Arial" w:hAnsi="Arial" w:cs="Arial"/>
          <w:b/>
          <w:color w:val="auto"/>
        </w:rPr>
        <w:t>TBA</w:t>
      </w:r>
    </w:p>
    <w:p w14:paraId="27CE149C" w14:textId="584D1CC7" w:rsidR="004D3D00" w:rsidRPr="00A3078D" w:rsidRDefault="00C52C8F" w:rsidP="00435C9A">
      <w:pPr>
        <w:pStyle w:val="Default"/>
        <w:numPr>
          <w:ilvl w:val="0"/>
          <w:numId w:val="2"/>
        </w:numPr>
        <w:spacing w:before="120" w:after="120"/>
        <w:rPr>
          <w:rFonts w:ascii="Arial" w:hAnsi="Arial" w:cs="Arial"/>
          <w:color w:val="auto"/>
        </w:rPr>
      </w:pPr>
      <w:r w:rsidRPr="00A3078D">
        <w:rPr>
          <w:rFonts w:ascii="Arial" w:hAnsi="Arial" w:cs="Arial"/>
          <w:b/>
          <w:color w:val="auto"/>
        </w:rPr>
        <w:t>Meeting adjourned</w:t>
      </w:r>
      <w:r w:rsidR="008E2429" w:rsidRPr="00A3078D">
        <w:rPr>
          <w:rFonts w:ascii="Arial" w:hAnsi="Arial" w:cs="Arial"/>
          <w:b/>
          <w:color w:val="auto"/>
        </w:rPr>
        <w:t>:</w:t>
      </w:r>
      <w:r w:rsidR="008146EA" w:rsidRPr="00A3078D">
        <w:rPr>
          <w:rFonts w:ascii="Arial" w:hAnsi="Arial" w:cs="Arial"/>
          <w:b/>
          <w:color w:val="auto"/>
        </w:rPr>
        <w:t xml:space="preserve"> </w:t>
      </w:r>
      <w:r w:rsidR="00705F32" w:rsidRPr="00A3078D">
        <w:rPr>
          <w:rFonts w:ascii="Arial" w:hAnsi="Arial" w:cs="Arial"/>
          <w:b/>
          <w:color w:val="auto"/>
        </w:rPr>
        <w:t>3:26 pm EST/12:26 pm PT</w:t>
      </w:r>
    </w:p>
    <w:p w14:paraId="27F95EE5" w14:textId="77777777" w:rsidR="004D4495" w:rsidRPr="00E30525" w:rsidRDefault="004D4495">
      <w:pPr>
        <w:rPr>
          <w:rFonts w:ascii="Arial" w:hAnsi="Arial" w:cs="Arial"/>
          <w:sz w:val="24"/>
          <w:szCs w:val="24"/>
        </w:rPr>
      </w:pPr>
    </w:p>
    <w:sectPr w:rsidR="004D4495" w:rsidRPr="00E30525" w:rsidSect="00A307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4080" w14:textId="77777777" w:rsidR="007B08DD" w:rsidRDefault="007B08DD" w:rsidP="00880393">
      <w:pPr>
        <w:spacing w:after="0" w:line="240" w:lineRule="auto"/>
      </w:pPr>
      <w:r>
        <w:separator/>
      </w:r>
    </w:p>
  </w:endnote>
  <w:endnote w:type="continuationSeparator" w:id="0">
    <w:p w14:paraId="3556F3A5" w14:textId="77777777" w:rsidR="007B08DD" w:rsidRDefault="007B08DD" w:rsidP="0088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3B82" w14:textId="77777777" w:rsidR="001541A3" w:rsidRDefault="001541A3">
    <w:pPr>
      <w:pStyle w:val="Footer"/>
      <w:pBdr>
        <w:top w:val="single" w:sz="4" w:space="1" w:color="D9D9D9" w:themeColor="background1" w:themeShade="D9"/>
      </w:pBdr>
      <w:rPr>
        <w:b/>
        <w:bCs/>
      </w:rPr>
    </w:pPr>
    <w:r>
      <w:t xml:space="preserve">                                                                                                                                                                        </w:t>
    </w:r>
    <w:sdt>
      <w:sdtPr>
        <w:id w:val="44142505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EC56FA" w:rsidRPr="00EC56FA">
          <w:rPr>
            <w:b/>
            <w:bCs/>
            <w:noProof/>
          </w:rPr>
          <w:t>1</w:t>
        </w:r>
        <w:r>
          <w:rPr>
            <w:b/>
            <w:bCs/>
            <w:noProof/>
          </w:rPr>
          <w:fldChar w:fldCharType="end"/>
        </w:r>
        <w:r>
          <w:rPr>
            <w:b/>
            <w:bCs/>
          </w:rPr>
          <w:t xml:space="preserve"> | </w:t>
        </w:r>
        <w:r>
          <w:rPr>
            <w:color w:val="7F7F7F" w:themeColor="background1" w:themeShade="7F"/>
            <w:spacing w:val="60"/>
          </w:rPr>
          <w:t>Page</w:t>
        </w:r>
      </w:sdtContent>
    </w:sdt>
  </w:p>
  <w:p w14:paraId="0DD1E0CE" w14:textId="77777777" w:rsidR="00257C73" w:rsidRDefault="0025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DE4E" w14:textId="77777777" w:rsidR="007B08DD" w:rsidRDefault="007B08DD" w:rsidP="00880393">
      <w:pPr>
        <w:spacing w:after="0" w:line="240" w:lineRule="auto"/>
      </w:pPr>
      <w:r>
        <w:separator/>
      </w:r>
    </w:p>
  </w:footnote>
  <w:footnote w:type="continuationSeparator" w:id="0">
    <w:p w14:paraId="3F90627A" w14:textId="77777777" w:rsidR="007B08DD" w:rsidRDefault="007B08DD" w:rsidP="0088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D40D" w14:textId="77777777" w:rsidR="00880393" w:rsidRDefault="00880393">
    <w:pPr>
      <w:pStyle w:val="Header"/>
    </w:pPr>
    <w:r w:rsidRPr="001A3589">
      <w:rPr>
        <w:noProof/>
      </w:rPr>
      <w:drawing>
        <wp:anchor distT="0" distB="0" distL="114300" distR="114300" simplePos="0" relativeHeight="251659264" behindDoc="1" locked="0" layoutInCell="1" allowOverlap="1" wp14:anchorId="38B21C88" wp14:editId="23FD51E5">
          <wp:simplePos x="0" y="0"/>
          <wp:positionH relativeFrom="margin">
            <wp:posOffset>76200</wp:posOffset>
          </wp:positionH>
          <wp:positionV relativeFrom="paragraph">
            <wp:posOffset>0</wp:posOffset>
          </wp:positionV>
          <wp:extent cx="5648325" cy="914400"/>
          <wp:effectExtent l="0" t="0" r="9525" b="0"/>
          <wp:wrapTight wrapText="bothSides">
            <wp:wrapPolygon edited="0">
              <wp:start x="0" y="0"/>
              <wp:lineTo x="0" y="21150"/>
              <wp:lineTo x="21564" y="21150"/>
              <wp:lineTo x="21564" y="0"/>
              <wp:lineTo x="0" y="0"/>
            </wp:wrapPolygon>
          </wp:wrapTight>
          <wp:docPr id="1" name="Picture 1" descr="C:\Users\claytonj\Desktop\Jessie Shortcut\AFC_TCC\Technology Commission\AFC Technology Commis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ytonj\Desktop\Jessie Shortcut\AFC_TCC\Technology Commission\AFC Technology Commission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92"/>
                  <a:stretch/>
                </pic:blipFill>
                <pic:spPr bwMode="auto">
                  <a:xfrm>
                    <a:off x="0" y="0"/>
                    <a:ext cx="564832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ACB5AA" w14:textId="77777777" w:rsidR="00880393" w:rsidRDefault="00880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61FA"/>
    <w:multiLevelType w:val="hybridMultilevel"/>
    <w:tmpl w:val="81FABE00"/>
    <w:lvl w:ilvl="0" w:tplc="B62078EE">
      <w:start w:val="1"/>
      <w:numFmt w:val="decimal"/>
      <w:lvlText w:val="%1."/>
      <w:lvlJc w:val="left"/>
      <w:pPr>
        <w:ind w:left="720" w:hanging="360"/>
      </w:pPr>
      <w:rPr>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80591"/>
    <w:multiLevelType w:val="hybridMultilevel"/>
    <w:tmpl w:val="4916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509159">
    <w:abstractNumId w:val="0"/>
  </w:num>
  <w:num w:numId="2" w16cid:durableId="193482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85"/>
    <w:rsid w:val="000274A4"/>
    <w:rsid w:val="000410DC"/>
    <w:rsid w:val="000E67C9"/>
    <w:rsid w:val="001463EC"/>
    <w:rsid w:val="001541A3"/>
    <w:rsid w:val="00166241"/>
    <w:rsid w:val="00184E0E"/>
    <w:rsid w:val="00220753"/>
    <w:rsid w:val="00257C73"/>
    <w:rsid w:val="00267E36"/>
    <w:rsid w:val="00272AD9"/>
    <w:rsid w:val="002B30BA"/>
    <w:rsid w:val="00351585"/>
    <w:rsid w:val="00353E13"/>
    <w:rsid w:val="00380047"/>
    <w:rsid w:val="003C7CD8"/>
    <w:rsid w:val="00425E2F"/>
    <w:rsid w:val="00481E25"/>
    <w:rsid w:val="004A1732"/>
    <w:rsid w:val="004B1131"/>
    <w:rsid w:val="004D3D00"/>
    <w:rsid w:val="004D4495"/>
    <w:rsid w:val="004F19D0"/>
    <w:rsid w:val="005463A8"/>
    <w:rsid w:val="00566788"/>
    <w:rsid w:val="005E1175"/>
    <w:rsid w:val="006A573E"/>
    <w:rsid w:val="006A5AF8"/>
    <w:rsid w:val="00705F32"/>
    <w:rsid w:val="007622B0"/>
    <w:rsid w:val="00782251"/>
    <w:rsid w:val="007B08DD"/>
    <w:rsid w:val="007E51B0"/>
    <w:rsid w:val="008146EA"/>
    <w:rsid w:val="00877BD5"/>
    <w:rsid w:val="00880393"/>
    <w:rsid w:val="008E2429"/>
    <w:rsid w:val="008E6053"/>
    <w:rsid w:val="009B3DBB"/>
    <w:rsid w:val="009D775E"/>
    <w:rsid w:val="009E2231"/>
    <w:rsid w:val="00A10288"/>
    <w:rsid w:val="00A15589"/>
    <w:rsid w:val="00A3078D"/>
    <w:rsid w:val="00AB6DF6"/>
    <w:rsid w:val="00AC7B6E"/>
    <w:rsid w:val="00B313AE"/>
    <w:rsid w:val="00B31FDC"/>
    <w:rsid w:val="00B62C1E"/>
    <w:rsid w:val="00BF0506"/>
    <w:rsid w:val="00C52C8F"/>
    <w:rsid w:val="00C53B66"/>
    <w:rsid w:val="00C92445"/>
    <w:rsid w:val="00CE3672"/>
    <w:rsid w:val="00D02031"/>
    <w:rsid w:val="00D05145"/>
    <w:rsid w:val="00D42A52"/>
    <w:rsid w:val="00D75F72"/>
    <w:rsid w:val="00D809EC"/>
    <w:rsid w:val="00DB4E96"/>
    <w:rsid w:val="00E30525"/>
    <w:rsid w:val="00E3054B"/>
    <w:rsid w:val="00EA76B4"/>
    <w:rsid w:val="00EA7B9F"/>
    <w:rsid w:val="00EC56FA"/>
    <w:rsid w:val="00F15B15"/>
    <w:rsid w:val="00F222A5"/>
    <w:rsid w:val="00F544DD"/>
    <w:rsid w:val="00F9072D"/>
    <w:rsid w:val="00FE1A31"/>
    <w:rsid w:val="00FE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13D80"/>
  <w15:chartTrackingRefBased/>
  <w15:docId w15:val="{54E3F147-64CB-466A-A79E-8A72071B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4D4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803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80393"/>
    <w:pPr>
      <w:ind w:left="720"/>
      <w:contextualSpacing/>
    </w:pPr>
  </w:style>
  <w:style w:type="paragraph" w:styleId="Header">
    <w:name w:val="header"/>
    <w:basedOn w:val="Normal"/>
    <w:link w:val="HeaderChar"/>
    <w:uiPriority w:val="99"/>
    <w:unhideWhenUsed/>
    <w:rsid w:val="0088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393"/>
  </w:style>
  <w:style w:type="paragraph" w:styleId="Footer">
    <w:name w:val="footer"/>
    <w:basedOn w:val="Normal"/>
    <w:link w:val="FooterChar"/>
    <w:uiPriority w:val="99"/>
    <w:unhideWhenUsed/>
    <w:rsid w:val="0088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93"/>
  </w:style>
  <w:style w:type="character" w:styleId="Hyperlink">
    <w:name w:val="Hyperlink"/>
    <w:basedOn w:val="DefaultParagraphFont"/>
    <w:uiPriority w:val="99"/>
    <w:unhideWhenUsed/>
    <w:rsid w:val="005463A8"/>
    <w:rPr>
      <w:color w:val="0563C1" w:themeColor="hyperlink"/>
      <w:u w:val="single"/>
    </w:rPr>
  </w:style>
  <w:style w:type="character" w:styleId="Strong">
    <w:name w:val="Strong"/>
    <w:basedOn w:val="DefaultParagraphFont"/>
    <w:uiPriority w:val="22"/>
    <w:qFormat/>
    <w:rsid w:val="009D7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9966">
      <w:bodyDiv w:val="1"/>
      <w:marLeft w:val="0"/>
      <w:marRight w:val="0"/>
      <w:marTop w:val="0"/>
      <w:marBottom w:val="0"/>
      <w:divBdr>
        <w:top w:val="none" w:sz="0" w:space="0" w:color="auto"/>
        <w:left w:val="none" w:sz="0" w:space="0" w:color="auto"/>
        <w:bottom w:val="none" w:sz="0" w:space="0" w:color="auto"/>
        <w:right w:val="none" w:sz="0" w:space="0" w:color="auto"/>
      </w:divBdr>
    </w:div>
    <w:div w:id="859078040">
      <w:bodyDiv w:val="1"/>
      <w:marLeft w:val="0"/>
      <w:marRight w:val="0"/>
      <w:marTop w:val="0"/>
      <w:marBottom w:val="0"/>
      <w:divBdr>
        <w:top w:val="none" w:sz="0" w:space="0" w:color="auto"/>
        <w:left w:val="none" w:sz="0" w:space="0" w:color="auto"/>
        <w:bottom w:val="none" w:sz="0" w:space="0" w:color="auto"/>
        <w:right w:val="none" w:sz="0" w:space="0" w:color="auto"/>
      </w:divBdr>
      <w:divsChild>
        <w:div w:id="1638072461">
          <w:marLeft w:val="0"/>
          <w:marRight w:val="0"/>
          <w:marTop w:val="0"/>
          <w:marBottom w:val="0"/>
          <w:divBdr>
            <w:top w:val="none" w:sz="0" w:space="0" w:color="auto"/>
            <w:left w:val="none" w:sz="0" w:space="0" w:color="auto"/>
            <w:bottom w:val="none" w:sz="0" w:space="0" w:color="auto"/>
            <w:right w:val="none" w:sz="0" w:space="0" w:color="auto"/>
          </w:divBdr>
        </w:div>
      </w:divsChild>
    </w:div>
    <w:div w:id="1247960422">
      <w:bodyDiv w:val="1"/>
      <w:marLeft w:val="0"/>
      <w:marRight w:val="0"/>
      <w:marTop w:val="0"/>
      <w:marBottom w:val="0"/>
      <w:divBdr>
        <w:top w:val="none" w:sz="0" w:space="0" w:color="auto"/>
        <w:left w:val="none" w:sz="0" w:space="0" w:color="auto"/>
        <w:bottom w:val="none" w:sz="0" w:space="0" w:color="auto"/>
        <w:right w:val="none" w:sz="0" w:space="0" w:color="auto"/>
      </w:divBdr>
      <w:divsChild>
        <w:div w:id="963923533">
          <w:marLeft w:val="0"/>
          <w:marRight w:val="0"/>
          <w:marTop w:val="0"/>
          <w:marBottom w:val="0"/>
          <w:divBdr>
            <w:top w:val="none" w:sz="0" w:space="0" w:color="auto"/>
            <w:left w:val="none" w:sz="0" w:space="0" w:color="auto"/>
            <w:bottom w:val="none" w:sz="0" w:space="0" w:color="auto"/>
            <w:right w:val="none" w:sz="0" w:space="0" w:color="auto"/>
          </w:divBdr>
        </w:div>
        <w:div w:id="10160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fctechnologycommission.weebly.com/uploads/5/4/3/7/54376519/2022august31tech_agenda.pdf" TargetMode="External"/><Relationship Id="rId12" Type="http://schemas.openxmlformats.org/officeDocument/2006/relationships/hyperlink" Target="https://afctechnologycommission.weebly.com/uploads/5/4/3/7/54376519/afc_technology_commission_bylaws_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afctechnologycommission.weebly.com%2Fuploads%2F5%2F4%2F3%2F7%2F54376519%2Fafc_tech_commission_report_jan._15.2023.docx&amp;wdOrigin=BROWSELINK" TargetMode="External"/><Relationship Id="rId5" Type="http://schemas.openxmlformats.org/officeDocument/2006/relationships/footnotes" Target="footnotes.xml"/><Relationship Id="rId10" Type="http://schemas.openxmlformats.org/officeDocument/2006/relationships/hyperlink" Target="https://view.officeapps.live.com/op/view.aspx?src=https%3A%2F%2Fafctechnologycommission.weebly.com%2Fuploads%2F5%2F4%2F3%2F7%2F54376519%2Fafc_annual_goals_planning_sheet_for_2023.docx&amp;wdOrigin=BROWSELI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Cabrera, Bertha</cp:lastModifiedBy>
  <cp:revision>2</cp:revision>
  <dcterms:created xsi:type="dcterms:W3CDTF">2023-01-25T21:13:00Z</dcterms:created>
  <dcterms:modified xsi:type="dcterms:W3CDTF">2023-01-25T21:13:00Z</dcterms:modified>
</cp:coreProperties>
</file>